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0C31" w14:textId="77777777" w:rsidR="00EE7538" w:rsidRPr="00B10E1C" w:rsidRDefault="00EE7538" w:rsidP="00EE7538">
      <w:pPr>
        <w:spacing w:after="0" w:line="240" w:lineRule="auto"/>
        <w:jc w:val="right"/>
        <w:rPr>
          <w:rFonts w:ascii="Arial" w:eastAsia="Times New Roman" w:hAnsi="Arial" w:cs="Arial"/>
          <w:b/>
          <w:color w:val="000000"/>
          <w:lang w:eastAsia="it-IT"/>
        </w:rPr>
      </w:pPr>
      <w:r w:rsidRPr="00B10E1C">
        <w:rPr>
          <w:rFonts w:ascii="Arial" w:eastAsia="Times New Roman" w:hAnsi="Arial" w:cs="Arial"/>
          <w:b/>
          <w:color w:val="000000"/>
          <w:lang w:eastAsia="it-IT"/>
        </w:rPr>
        <w:t xml:space="preserve">ALLEGATO C - </w:t>
      </w:r>
      <w:r w:rsidR="001D64C9" w:rsidRPr="00B10E1C">
        <w:rPr>
          <w:rFonts w:ascii="Arial" w:eastAsia="Times New Roman" w:hAnsi="Arial" w:cs="Arial"/>
          <w:b/>
          <w:color w:val="000000"/>
          <w:lang w:eastAsia="it-IT"/>
        </w:rPr>
        <w:t>CALCOLO PUNTEGGIO</w:t>
      </w:r>
    </w:p>
    <w:p w14:paraId="4BD37536" w14:textId="77777777" w:rsidR="001D64C9" w:rsidRPr="001D64C9" w:rsidRDefault="001D64C9" w:rsidP="00EE7538">
      <w:pPr>
        <w:spacing w:after="0" w:line="240" w:lineRule="auto"/>
        <w:jc w:val="right"/>
        <w:rPr>
          <w:rFonts w:ascii="Arial" w:eastAsia="Times New Roman" w:hAnsi="Arial" w:cs="Arial"/>
          <w:bCs/>
          <w:color w:val="000000"/>
          <w:lang w:eastAsia="it-IT"/>
        </w:rPr>
      </w:pPr>
    </w:p>
    <w:p w14:paraId="4B51BB2D" w14:textId="77777777" w:rsidR="00B25090" w:rsidRDefault="00B25090" w:rsidP="00B25090">
      <w:pPr>
        <w:pStyle w:val="Titoloavviso"/>
        <w:pBdr>
          <w:top w:val="single" w:sz="4" w:space="0" w:color="000080"/>
          <w:left w:val="single" w:sz="4" w:space="0" w:color="000080"/>
          <w:bottom w:val="single" w:sz="4" w:space="9" w:color="000080"/>
          <w:right w:val="single" w:sz="4" w:space="0" w:color="000080"/>
        </w:pBdr>
        <w:spacing w:before="0" w:line="240" w:lineRule="auto"/>
        <w:rPr>
          <w:rFonts w:ascii="Arial" w:hAnsi="Arial" w:cs="Arial"/>
          <w:i/>
          <w:sz w:val="24"/>
          <w:szCs w:val="24"/>
        </w:rPr>
      </w:pPr>
      <w:r>
        <w:rPr>
          <w:rFonts w:ascii="Arial" w:hAnsi="Arial" w:cs="Arial"/>
          <w:i/>
          <w:sz w:val="24"/>
          <w:szCs w:val="24"/>
        </w:rPr>
        <w:t>Concessione di contributi in conto capitale alle imprese che realizzino, ovvero abbiano realizzato, a partire dal 24 agosto 2016, investimenti produttivi nei territori dei comuni colpiti dal sisma - Art. 20 e 20ter D.L. 189/2016</w:t>
      </w:r>
    </w:p>
    <w:p w14:paraId="198690DB" w14:textId="77777777" w:rsidR="00B25090" w:rsidRDefault="00B25090" w:rsidP="00B25090">
      <w:pPr>
        <w:pStyle w:val="Titoloavviso"/>
        <w:pBdr>
          <w:top w:val="single" w:sz="4" w:space="0" w:color="000080"/>
          <w:left w:val="single" w:sz="4" w:space="0" w:color="000080"/>
          <w:bottom w:val="single" w:sz="4" w:space="9" w:color="000080"/>
          <w:right w:val="single" w:sz="4" w:space="0" w:color="000080"/>
        </w:pBdr>
        <w:spacing w:before="0" w:line="240" w:lineRule="auto"/>
        <w:rPr>
          <w:rFonts w:ascii="Arial" w:hAnsi="Arial" w:cs="Arial"/>
          <w:iCs/>
          <w:sz w:val="24"/>
          <w:szCs w:val="24"/>
        </w:rPr>
      </w:pPr>
      <w:r>
        <w:rPr>
          <w:rFonts w:ascii="Arial" w:hAnsi="Arial" w:cs="Arial"/>
          <w:iCs/>
          <w:sz w:val="24"/>
          <w:szCs w:val="24"/>
        </w:rPr>
        <w:t>AVVISO 2024</w:t>
      </w:r>
    </w:p>
    <w:p w14:paraId="52F4FDB3" w14:textId="77777777" w:rsidR="001D64C9" w:rsidRDefault="001D64C9" w:rsidP="001D64C9">
      <w:pPr>
        <w:jc w:val="right"/>
        <w:rPr>
          <w:rFonts w:ascii="Arial" w:hAnsi="Arial" w:cs="Arial"/>
          <w:b/>
          <w:i/>
          <w:iCs/>
          <w:smallCaps/>
        </w:rPr>
      </w:pPr>
    </w:p>
    <w:p w14:paraId="1BB5AB4D" w14:textId="77777777" w:rsidR="00D63156" w:rsidRPr="007164EE" w:rsidRDefault="00D63156" w:rsidP="00D63156">
      <w:pPr>
        <w:jc w:val="center"/>
        <w:rPr>
          <w:rFonts w:ascii="Arial" w:hAnsi="Arial" w:cs="Arial"/>
          <w:b/>
          <w:iCs/>
          <w:smallCaps/>
          <w:sz w:val="28"/>
          <w:szCs w:val="28"/>
          <w:u w:val="single"/>
        </w:rPr>
      </w:pPr>
      <w:r w:rsidRPr="007164EE">
        <w:rPr>
          <w:rFonts w:ascii="Arial" w:hAnsi="Arial" w:cs="Arial"/>
          <w:b/>
          <w:iCs/>
          <w:smallCaps/>
          <w:sz w:val="28"/>
          <w:szCs w:val="28"/>
          <w:u w:val="single"/>
        </w:rPr>
        <w:t>CALCOLO PUNTEGGIO</w:t>
      </w:r>
    </w:p>
    <w:p w14:paraId="23796957" w14:textId="77777777" w:rsidR="00D63156" w:rsidRPr="00D63156" w:rsidRDefault="00D63156" w:rsidP="00D63156">
      <w:pPr>
        <w:jc w:val="center"/>
        <w:rPr>
          <w:rFonts w:ascii="Arial" w:hAnsi="Arial" w:cs="Arial"/>
          <w:b/>
          <w:iCs/>
          <w:smallCaps/>
          <w:u w:val="single"/>
        </w:rPr>
      </w:pPr>
    </w:p>
    <w:p w14:paraId="03CAE336" w14:textId="77777777" w:rsidR="001D64C9" w:rsidRPr="002601D4" w:rsidRDefault="001D64C9" w:rsidP="00B10E1C">
      <w:pPr>
        <w:spacing w:after="0" w:line="240" w:lineRule="auto"/>
        <w:jc w:val="right"/>
        <w:rPr>
          <w:rFonts w:ascii="Arial" w:hAnsi="Arial" w:cs="Arial"/>
          <w:b/>
          <w:i/>
          <w:iCs/>
          <w:smallCaps/>
        </w:rPr>
      </w:pPr>
      <w:r w:rsidRPr="002601D4">
        <w:rPr>
          <w:rFonts w:ascii="Arial" w:hAnsi="Arial" w:cs="Arial"/>
          <w:b/>
          <w:i/>
          <w:iCs/>
          <w:smallCaps/>
        </w:rPr>
        <w:t>AL VICE COMMISSARIO DEL GOVERNO PER LA RICOSTRUZIONE SISMA 2016</w:t>
      </w:r>
    </w:p>
    <w:p w14:paraId="197B2F5D" w14:textId="77777777" w:rsidR="001D64C9" w:rsidRPr="002601D4" w:rsidRDefault="001D64C9" w:rsidP="00B10E1C">
      <w:pPr>
        <w:tabs>
          <w:tab w:val="left" w:pos="4536"/>
        </w:tabs>
        <w:spacing w:after="0" w:line="240" w:lineRule="auto"/>
        <w:jc w:val="right"/>
        <w:rPr>
          <w:rFonts w:ascii="Arial" w:hAnsi="Arial" w:cs="Arial"/>
          <w:b/>
          <w:i/>
          <w:iCs/>
          <w:smallCaps/>
        </w:rPr>
      </w:pPr>
      <w:r w:rsidRPr="002601D4">
        <w:rPr>
          <w:rFonts w:ascii="Arial" w:hAnsi="Arial" w:cs="Arial"/>
          <w:b/>
          <w:i/>
          <w:iCs/>
          <w:smallCaps/>
        </w:rPr>
        <w:t>UFFICIO SPECIALE RICOSTRUZIONE UMBRIA</w:t>
      </w:r>
    </w:p>
    <w:p w14:paraId="25D4C4B9" w14:textId="77777777" w:rsidR="001D64C9" w:rsidRPr="002601D4" w:rsidRDefault="001D64C9" w:rsidP="00B10E1C">
      <w:pPr>
        <w:spacing w:after="0" w:line="240" w:lineRule="auto"/>
        <w:ind w:left="6096"/>
        <w:jc w:val="right"/>
        <w:outlineLvl w:val="0"/>
        <w:rPr>
          <w:rFonts w:ascii="Arial" w:hAnsi="Arial" w:cs="Arial"/>
          <w:b/>
          <w:snapToGrid w:val="0"/>
        </w:rPr>
      </w:pPr>
      <w:r w:rsidRPr="002601D4">
        <w:rPr>
          <w:rFonts w:ascii="Arial" w:hAnsi="Arial" w:cs="Arial"/>
          <w:b/>
          <w:snapToGrid w:val="0"/>
        </w:rPr>
        <w:t xml:space="preserve">Via Romana Vecchia </w:t>
      </w:r>
    </w:p>
    <w:p w14:paraId="6E8BC10D" w14:textId="77777777" w:rsidR="001D64C9" w:rsidRPr="002601D4" w:rsidRDefault="001D64C9" w:rsidP="00B10E1C">
      <w:pPr>
        <w:spacing w:after="0" w:line="240" w:lineRule="auto"/>
        <w:ind w:left="6096"/>
        <w:jc w:val="right"/>
        <w:outlineLvl w:val="0"/>
        <w:rPr>
          <w:rFonts w:ascii="Arial" w:hAnsi="Arial" w:cs="Arial"/>
          <w:b/>
          <w:snapToGrid w:val="0"/>
        </w:rPr>
      </w:pPr>
      <w:r w:rsidRPr="002601D4">
        <w:rPr>
          <w:rFonts w:ascii="Arial" w:hAnsi="Arial" w:cs="Arial"/>
          <w:b/>
          <w:snapToGrid w:val="0"/>
        </w:rPr>
        <w:t>06034 Foligno</w:t>
      </w:r>
    </w:p>
    <w:p w14:paraId="0279F362" w14:textId="77777777" w:rsidR="001D64C9" w:rsidRPr="001D64C9" w:rsidRDefault="001D64C9" w:rsidP="00B10E1C">
      <w:pPr>
        <w:spacing w:after="0" w:line="240" w:lineRule="auto"/>
        <w:jc w:val="right"/>
        <w:rPr>
          <w:rFonts w:ascii="Arial" w:eastAsia="Times New Roman" w:hAnsi="Arial" w:cs="Arial"/>
          <w:bCs/>
          <w:color w:val="000000"/>
          <w:lang w:eastAsia="it-IT"/>
        </w:rPr>
      </w:pPr>
      <w:r>
        <w:rPr>
          <w:rFonts w:ascii="Arial" w:hAnsi="Arial" w:cs="Arial"/>
          <w:snapToGrid w:val="0"/>
        </w:rPr>
        <w:t xml:space="preserve">PEC: </w:t>
      </w:r>
      <w:hyperlink r:id="rId5" w:history="1">
        <w:r w:rsidRPr="006505D7">
          <w:rPr>
            <w:rStyle w:val="Collegamentoipertestuale"/>
            <w:rFonts w:ascii="Arial" w:hAnsi="Arial" w:cs="Arial"/>
            <w:snapToGrid w:val="0"/>
          </w:rPr>
          <w:t>usr.bandiegare@pec.regione.umbria.it</w:t>
        </w:r>
      </w:hyperlink>
    </w:p>
    <w:p w14:paraId="1B7A9A32" w14:textId="77777777" w:rsidR="00EE7538" w:rsidRDefault="00EE7538" w:rsidP="00DC7324">
      <w:pPr>
        <w:spacing w:after="0" w:line="240" w:lineRule="auto"/>
        <w:rPr>
          <w:rFonts w:ascii="Arial" w:eastAsia="Times New Roman" w:hAnsi="Arial" w:cs="Arial"/>
          <w:b/>
          <w:bCs/>
          <w:color w:val="000000"/>
          <w:lang w:eastAsia="it-IT"/>
        </w:rPr>
      </w:pPr>
    </w:p>
    <w:p w14:paraId="497A2E5B" w14:textId="77777777" w:rsidR="001D64C9" w:rsidRDefault="001D64C9" w:rsidP="001D64C9">
      <w:pPr>
        <w:spacing w:after="0" w:line="480" w:lineRule="auto"/>
        <w:jc w:val="both"/>
        <w:rPr>
          <w:rFonts w:ascii="Arial" w:hAnsi="Arial" w:cs="Arial"/>
        </w:rPr>
      </w:pPr>
    </w:p>
    <w:p w14:paraId="6F5140C2" w14:textId="77777777" w:rsidR="001D64C9" w:rsidRDefault="001D64C9" w:rsidP="001D64C9">
      <w:pPr>
        <w:spacing w:after="0" w:line="480" w:lineRule="auto"/>
        <w:jc w:val="both"/>
        <w:rPr>
          <w:rFonts w:ascii="Arial" w:hAnsi="Arial" w:cs="Arial"/>
        </w:rPr>
      </w:pPr>
      <w:r w:rsidRPr="002601D4">
        <w:rPr>
          <w:rFonts w:ascii="Arial" w:hAnsi="Arial" w:cs="Arial"/>
        </w:rPr>
        <w:t>Il/la sottoscritto/a</w:t>
      </w:r>
      <w:r>
        <w:rPr>
          <w:rFonts w:ascii="Arial" w:hAnsi="Arial" w:cs="Arial"/>
        </w:rPr>
        <w:t xml:space="preserve"> ___________________________</w:t>
      </w:r>
      <w:r w:rsidRPr="002601D4">
        <w:rPr>
          <w:rFonts w:ascii="Arial" w:hAnsi="Arial" w:cs="Arial"/>
        </w:rPr>
        <w:t xml:space="preserve"> nat</w:t>
      </w:r>
      <w:r>
        <w:rPr>
          <w:rFonts w:ascii="Arial" w:hAnsi="Arial" w:cs="Arial"/>
        </w:rPr>
        <w:t>o/a a _________________</w:t>
      </w:r>
      <w:r w:rsidRPr="002601D4">
        <w:rPr>
          <w:rFonts w:ascii="Arial" w:hAnsi="Arial" w:cs="Arial"/>
        </w:rPr>
        <w:t xml:space="preserve"> </w:t>
      </w:r>
      <w:r>
        <w:rPr>
          <w:rFonts w:ascii="Arial" w:hAnsi="Arial" w:cs="Arial"/>
        </w:rPr>
        <w:t>il ___________</w:t>
      </w:r>
    </w:p>
    <w:p w14:paraId="1B2E3B4E" w14:textId="77777777" w:rsidR="001D64C9" w:rsidRPr="002601D4" w:rsidRDefault="001D64C9" w:rsidP="001D64C9">
      <w:pPr>
        <w:spacing w:after="0" w:line="480" w:lineRule="auto"/>
        <w:jc w:val="both"/>
        <w:rPr>
          <w:rFonts w:ascii="Arial" w:hAnsi="Arial" w:cs="Arial"/>
        </w:rPr>
      </w:pPr>
      <w:r w:rsidRPr="002601D4">
        <w:rPr>
          <w:rFonts w:ascii="Arial" w:hAnsi="Arial" w:cs="Arial"/>
        </w:rPr>
        <w:t>residente in Vi</w:t>
      </w:r>
      <w:r>
        <w:rPr>
          <w:rFonts w:ascii="Arial" w:hAnsi="Arial" w:cs="Arial"/>
        </w:rPr>
        <w:t xml:space="preserve">a _______________________________, n° ___, </w:t>
      </w:r>
      <w:r w:rsidRPr="002601D4">
        <w:rPr>
          <w:rFonts w:ascii="Arial" w:hAnsi="Arial" w:cs="Arial"/>
        </w:rPr>
        <w:t>Comune __</w:t>
      </w:r>
      <w:r>
        <w:rPr>
          <w:rFonts w:ascii="Arial" w:hAnsi="Arial" w:cs="Arial"/>
        </w:rPr>
        <w:t>_________________, CAP ___________</w:t>
      </w:r>
      <w:r w:rsidRPr="002601D4">
        <w:rPr>
          <w:rFonts w:ascii="Arial" w:hAnsi="Arial" w:cs="Arial"/>
        </w:rPr>
        <w:t>, Provincia ____________</w:t>
      </w:r>
      <w:r>
        <w:rPr>
          <w:rFonts w:ascii="Arial" w:hAnsi="Arial" w:cs="Arial"/>
        </w:rPr>
        <w:t>________</w:t>
      </w:r>
    </w:p>
    <w:p w14:paraId="455B73A0" w14:textId="61BD8609" w:rsidR="001D64C9" w:rsidRPr="00BA6826" w:rsidRDefault="001D64C9" w:rsidP="00B10E1C">
      <w:pPr>
        <w:spacing w:line="480" w:lineRule="auto"/>
        <w:jc w:val="both"/>
        <w:rPr>
          <w:rFonts w:ascii="Arial" w:hAnsi="Arial" w:cs="Arial"/>
        </w:rPr>
      </w:pPr>
      <w:r>
        <w:rPr>
          <w:rFonts w:ascii="Arial" w:hAnsi="Arial" w:cs="Arial"/>
        </w:rPr>
        <w:t xml:space="preserve">□ </w:t>
      </w:r>
      <w:r w:rsidRPr="002601D4">
        <w:rPr>
          <w:rFonts w:ascii="Arial" w:hAnsi="Arial" w:cs="Arial"/>
        </w:rPr>
        <w:t>In qualità di Legale Rappresentante del</w:t>
      </w:r>
      <w:r>
        <w:rPr>
          <w:rFonts w:ascii="Arial" w:hAnsi="Arial" w:cs="Arial"/>
        </w:rPr>
        <w:t>l’impresa r</w:t>
      </w:r>
      <w:r w:rsidRPr="002601D4">
        <w:rPr>
          <w:rFonts w:ascii="Arial" w:hAnsi="Arial" w:cs="Arial"/>
        </w:rPr>
        <w:t>ichiedente _____________</w:t>
      </w:r>
      <w:r>
        <w:rPr>
          <w:rFonts w:ascii="Arial" w:hAnsi="Arial" w:cs="Arial"/>
        </w:rPr>
        <w:t>_______________ (indicare ragione sociale)</w:t>
      </w:r>
      <w:r w:rsidR="00B10E1C">
        <w:rPr>
          <w:rFonts w:ascii="Arial" w:hAnsi="Arial" w:cs="Arial"/>
        </w:rPr>
        <w:t xml:space="preserve"> </w:t>
      </w:r>
      <w:r w:rsidRPr="00BA6826">
        <w:rPr>
          <w:rFonts w:ascii="Arial" w:hAnsi="Arial" w:cs="Arial"/>
        </w:rPr>
        <w:t>con sede legale in Via _______</w:t>
      </w:r>
      <w:r>
        <w:rPr>
          <w:rFonts w:ascii="Arial" w:hAnsi="Arial" w:cs="Arial"/>
        </w:rPr>
        <w:t>__________________________ n°_____</w:t>
      </w:r>
      <w:r w:rsidRPr="00BA6826">
        <w:rPr>
          <w:rFonts w:ascii="Arial" w:hAnsi="Arial" w:cs="Arial"/>
        </w:rPr>
        <w:t xml:space="preserve"> Comune _______________________ CAP ______</w:t>
      </w:r>
      <w:r>
        <w:rPr>
          <w:rFonts w:ascii="Arial" w:hAnsi="Arial" w:cs="Arial"/>
        </w:rPr>
        <w:t>_____</w:t>
      </w:r>
      <w:r w:rsidRPr="00BA6826">
        <w:rPr>
          <w:rFonts w:ascii="Arial" w:hAnsi="Arial" w:cs="Arial"/>
        </w:rPr>
        <w:t xml:space="preserve"> Provincia __________________ </w:t>
      </w:r>
    </w:p>
    <w:p w14:paraId="363994A7" w14:textId="30D22676" w:rsidR="001D64C9" w:rsidRDefault="001D64C9" w:rsidP="00B10E1C">
      <w:pPr>
        <w:spacing w:after="120" w:line="480" w:lineRule="auto"/>
        <w:jc w:val="both"/>
        <w:rPr>
          <w:rFonts w:ascii="Arial" w:hAnsi="Arial" w:cs="Arial"/>
        </w:rPr>
      </w:pPr>
      <w:r w:rsidRPr="00BA6826">
        <w:rPr>
          <w:rFonts w:ascii="Arial" w:hAnsi="Arial" w:cs="Arial"/>
        </w:rPr>
        <w:t>Iscritta al registro delle imprese di _______________ con il n. _____</w:t>
      </w:r>
      <w:r>
        <w:rPr>
          <w:rFonts w:ascii="Arial" w:hAnsi="Arial" w:cs="Arial"/>
        </w:rPr>
        <w:t>_____</w:t>
      </w:r>
      <w:r w:rsidR="00B10E1C">
        <w:rPr>
          <w:rFonts w:ascii="Arial" w:hAnsi="Arial" w:cs="Arial"/>
        </w:rPr>
        <w:t xml:space="preserve"> </w:t>
      </w:r>
      <w:r w:rsidRPr="00BA6826">
        <w:rPr>
          <w:rFonts w:ascii="Arial" w:hAnsi="Arial" w:cs="Arial"/>
        </w:rPr>
        <w:t>C.F. _________________</w:t>
      </w:r>
      <w:r>
        <w:rPr>
          <w:rFonts w:ascii="Arial" w:hAnsi="Arial" w:cs="Arial"/>
        </w:rPr>
        <w:t>___________________</w:t>
      </w:r>
      <w:r w:rsidRPr="00BA6826">
        <w:rPr>
          <w:rFonts w:ascii="Arial" w:hAnsi="Arial" w:cs="Arial"/>
        </w:rPr>
        <w:t xml:space="preserve"> P.IVA ___________________________</w:t>
      </w:r>
      <w:r w:rsidR="007E3393">
        <w:rPr>
          <w:rFonts w:ascii="Arial" w:hAnsi="Arial" w:cs="Arial"/>
        </w:rPr>
        <w:t>______</w:t>
      </w:r>
    </w:p>
    <w:p w14:paraId="153AA7D4" w14:textId="52EA6A83" w:rsidR="001D64C9" w:rsidRDefault="001D64C9" w:rsidP="00B10E1C">
      <w:pPr>
        <w:spacing w:line="480" w:lineRule="auto"/>
        <w:jc w:val="both"/>
        <w:rPr>
          <w:rFonts w:ascii="Arial" w:hAnsi="Arial" w:cs="Arial"/>
        </w:rPr>
      </w:pPr>
      <w:r>
        <w:rPr>
          <w:rFonts w:ascii="Arial" w:hAnsi="Arial" w:cs="Arial"/>
        </w:rPr>
        <w:t>□ Titolare di Partita IVA</w:t>
      </w:r>
      <w:r w:rsidR="00B10E1C">
        <w:rPr>
          <w:rFonts w:ascii="Arial" w:hAnsi="Arial" w:cs="Arial"/>
        </w:rPr>
        <w:t xml:space="preserve"> </w:t>
      </w:r>
      <w:r w:rsidRPr="00BA6826">
        <w:rPr>
          <w:rFonts w:ascii="Arial" w:hAnsi="Arial" w:cs="Arial"/>
        </w:rPr>
        <w:t>con sede legale in Via _______</w:t>
      </w:r>
      <w:r>
        <w:rPr>
          <w:rFonts w:ascii="Arial" w:hAnsi="Arial" w:cs="Arial"/>
        </w:rPr>
        <w:t>__________________________ n°_____</w:t>
      </w:r>
      <w:r w:rsidRPr="00BA6826">
        <w:rPr>
          <w:rFonts w:ascii="Arial" w:hAnsi="Arial" w:cs="Arial"/>
        </w:rPr>
        <w:t xml:space="preserve"> Comune _______________________ CAP ______</w:t>
      </w:r>
      <w:r>
        <w:rPr>
          <w:rFonts w:ascii="Arial" w:hAnsi="Arial" w:cs="Arial"/>
        </w:rPr>
        <w:t>_____</w:t>
      </w:r>
      <w:r w:rsidRPr="00BA6826">
        <w:rPr>
          <w:rFonts w:ascii="Arial" w:hAnsi="Arial" w:cs="Arial"/>
        </w:rPr>
        <w:t xml:space="preserve"> Provincia __________________</w:t>
      </w:r>
    </w:p>
    <w:p w14:paraId="06452FDC" w14:textId="77777777" w:rsidR="007E3393" w:rsidRPr="00BA6826" w:rsidRDefault="007E3393" w:rsidP="007E3393">
      <w:pPr>
        <w:spacing w:after="120" w:line="480" w:lineRule="auto"/>
        <w:jc w:val="both"/>
        <w:rPr>
          <w:rFonts w:ascii="Arial" w:hAnsi="Arial" w:cs="Arial"/>
        </w:rPr>
      </w:pPr>
      <w:r>
        <w:rPr>
          <w:rFonts w:ascii="Arial" w:hAnsi="Arial" w:cs="Arial"/>
        </w:rPr>
        <w:t>Iscrizione all’albo</w:t>
      </w:r>
      <w:r w:rsidRPr="00BA6826">
        <w:rPr>
          <w:rFonts w:ascii="Arial" w:hAnsi="Arial" w:cs="Arial"/>
        </w:rPr>
        <w:t xml:space="preserve"> _______________</w:t>
      </w:r>
      <w:r>
        <w:rPr>
          <w:rFonts w:ascii="Arial" w:hAnsi="Arial" w:cs="Arial"/>
        </w:rPr>
        <w:t>_________</w:t>
      </w:r>
      <w:r w:rsidRPr="00BA6826">
        <w:rPr>
          <w:rFonts w:ascii="Arial" w:hAnsi="Arial" w:cs="Arial"/>
        </w:rPr>
        <w:t xml:space="preserve"> n. _____</w:t>
      </w:r>
      <w:r>
        <w:rPr>
          <w:rFonts w:ascii="Arial" w:hAnsi="Arial" w:cs="Arial"/>
        </w:rPr>
        <w:t>_____</w:t>
      </w:r>
    </w:p>
    <w:p w14:paraId="2749B51C" w14:textId="77777777" w:rsidR="001D64C9" w:rsidRDefault="007E3393" w:rsidP="007E3393">
      <w:pPr>
        <w:spacing w:after="120" w:line="480" w:lineRule="auto"/>
        <w:jc w:val="both"/>
        <w:rPr>
          <w:rFonts w:ascii="Arial" w:hAnsi="Arial" w:cs="Arial"/>
        </w:rPr>
      </w:pPr>
      <w:r w:rsidRPr="00BA6826">
        <w:rPr>
          <w:rFonts w:ascii="Arial" w:hAnsi="Arial" w:cs="Arial"/>
        </w:rPr>
        <w:t>C.F. _________________</w:t>
      </w:r>
      <w:r>
        <w:rPr>
          <w:rFonts w:ascii="Arial" w:hAnsi="Arial" w:cs="Arial"/>
        </w:rPr>
        <w:t>___________________</w:t>
      </w:r>
      <w:r w:rsidRPr="00BA6826">
        <w:rPr>
          <w:rFonts w:ascii="Arial" w:hAnsi="Arial" w:cs="Arial"/>
        </w:rPr>
        <w:t xml:space="preserve"> P.IVA ___________________________</w:t>
      </w:r>
      <w:r>
        <w:rPr>
          <w:rFonts w:ascii="Arial" w:hAnsi="Arial" w:cs="Arial"/>
        </w:rPr>
        <w:t>______</w:t>
      </w:r>
    </w:p>
    <w:p w14:paraId="51B5B0C3" w14:textId="77777777" w:rsidR="001D64C9" w:rsidRPr="002601D4" w:rsidRDefault="001D64C9" w:rsidP="001D64C9">
      <w:pPr>
        <w:jc w:val="center"/>
        <w:rPr>
          <w:rFonts w:ascii="Arial" w:hAnsi="Arial" w:cs="Arial"/>
          <w:b/>
        </w:rPr>
      </w:pPr>
      <w:r w:rsidRPr="002601D4">
        <w:rPr>
          <w:rFonts w:ascii="Arial" w:hAnsi="Arial" w:cs="Arial"/>
          <w:b/>
        </w:rPr>
        <w:t>DICHIARA</w:t>
      </w:r>
    </w:p>
    <w:p w14:paraId="424B0E85" w14:textId="77777777" w:rsidR="00EE7538" w:rsidRDefault="001D64C9" w:rsidP="00B10E1C">
      <w:pPr>
        <w:spacing w:after="0" w:line="240" w:lineRule="auto"/>
        <w:jc w:val="both"/>
        <w:rPr>
          <w:rFonts w:ascii="Arial" w:hAnsi="Arial" w:cs="Arial"/>
        </w:rPr>
      </w:pPr>
      <w:r w:rsidRPr="00B0762B">
        <w:rPr>
          <w:rFonts w:ascii="Arial" w:hAnsi="Arial" w:cs="Arial"/>
        </w:rPr>
        <w:t>ai sensi degli artt. 46 e 47 del D.P.R. 445 del 28/12/2000, 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 che</w:t>
      </w:r>
      <w:r w:rsidR="00D9529A">
        <w:rPr>
          <w:rFonts w:ascii="Arial" w:hAnsi="Arial" w:cs="Arial"/>
        </w:rPr>
        <w:t xml:space="preserve"> il punteggio ottenuto dal progetto sulla base dei criteri sotto specificati è il seguente:</w:t>
      </w:r>
    </w:p>
    <w:p w14:paraId="5478CA73" w14:textId="77777777" w:rsidR="00D9529A" w:rsidRDefault="00D9529A" w:rsidP="00DC7324">
      <w:pPr>
        <w:spacing w:after="0" w:line="240" w:lineRule="auto"/>
        <w:rPr>
          <w:rFonts w:ascii="Arial" w:hAnsi="Arial" w:cs="Arial"/>
        </w:rPr>
      </w:pPr>
    </w:p>
    <w:tbl>
      <w:tblPr>
        <w:tblStyle w:val="Grigliatabella"/>
        <w:tblW w:w="0" w:type="auto"/>
        <w:tblLook w:val="04A0" w:firstRow="1" w:lastRow="0" w:firstColumn="1" w:lastColumn="0" w:noHBand="0" w:noVBand="1"/>
      </w:tblPr>
      <w:tblGrid>
        <w:gridCol w:w="6912"/>
        <w:gridCol w:w="2866"/>
      </w:tblGrid>
      <w:tr w:rsidR="00D9529A" w:rsidRPr="00D9529A" w14:paraId="1A8843A6" w14:textId="77777777" w:rsidTr="00DC738E">
        <w:trPr>
          <w:trHeight w:val="454"/>
        </w:trPr>
        <w:tc>
          <w:tcPr>
            <w:tcW w:w="6912" w:type="dxa"/>
            <w:vAlign w:val="center"/>
          </w:tcPr>
          <w:p w14:paraId="01AA6D0F" w14:textId="77777777" w:rsidR="00D9529A" w:rsidRPr="00D9529A" w:rsidRDefault="00D9529A" w:rsidP="00DC738E">
            <w:pPr>
              <w:jc w:val="center"/>
              <w:rPr>
                <w:rFonts w:ascii="Arial" w:hAnsi="Arial" w:cs="Arial"/>
                <w:b/>
              </w:rPr>
            </w:pPr>
            <w:r w:rsidRPr="00D9529A">
              <w:rPr>
                <w:rFonts w:ascii="Arial" w:hAnsi="Arial" w:cs="Arial"/>
                <w:b/>
              </w:rPr>
              <w:lastRenderedPageBreak/>
              <w:t>CRITERIO</w:t>
            </w:r>
          </w:p>
        </w:tc>
        <w:tc>
          <w:tcPr>
            <w:tcW w:w="2866" w:type="dxa"/>
            <w:vAlign w:val="center"/>
          </w:tcPr>
          <w:p w14:paraId="02268350" w14:textId="77777777" w:rsidR="00D9529A" w:rsidRPr="00D9529A" w:rsidRDefault="00D9529A" w:rsidP="00DC738E">
            <w:pPr>
              <w:jc w:val="center"/>
              <w:rPr>
                <w:rFonts w:ascii="Arial" w:hAnsi="Arial" w:cs="Arial"/>
                <w:b/>
              </w:rPr>
            </w:pPr>
            <w:r w:rsidRPr="00D9529A">
              <w:rPr>
                <w:rFonts w:ascii="Arial" w:hAnsi="Arial" w:cs="Arial"/>
                <w:b/>
              </w:rPr>
              <w:t>PUNTEGGIO</w:t>
            </w:r>
          </w:p>
        </w:tc>
      </w:tr>
      <w:tr w:rsidR="00D9529A" w14:paraId="4D84EA9D" w14:textId="77777777" w:rsidTr="00DC738E">
        <w:trPr>
          <w:trHeight w:val="454"/>
        </w:trPr>
        <w:tc>
          <w:tcPr>
            <w:tcW w:w="6912" w:type="dxa"/>
            <w:vAlign w:val="center"/>
          </w:tcPr>
          <w:p w14:paraId="7897E886" w14:textId="77777777" w:rsidR="00D9529A" w:rsidRDefault="00D9529A" w:rsidP="00DC738E">
            <w:pPr>
              <w:jc w:val="both"/>
              <w:rPr>
                <w:rFonts w:ascii="Arial" w:hAnsi="Arial" w:cs="Arial"/>
              </w:rPr>
            </w:pPr>
            <w:r w:rsidRPr="00D9529A">
              <w:rPr>
                <w:rFonts w:ascii="Arial" w:hAnsi="Arial" w:cs="Arial"/>
              </w:rPr>
              <w:t>Danni diretti subiti per effetto degli eventi sismici del 24 agosto 2016</w:t>
            </w:r>
          </w:p>
        </w:tc>
        <w:tc>
          <w:tcPr>
            <w:tcW w:w="2866" w:type="dxa"/>
            <w:vAlign w:val="center"/>
          </w:tcPr>
          <w:p w14:paraId="76C06238" w14:textId="77777777" w:rsidR="00D9529A" w:rsidRDefault="00D9529A" w:rsidP="00DC738E">
            <w:pPr>
              <w:jc w:val="center"/>
              <w:rPr>
                <w:rFonts w:ascii="Arial" w:hAnsi="Arial" w:cs="Arial"/>
              </w:rPr>
            </w:pPr>
          </w:p>
        </w:tc>
      </w:tr>
      <w:tr w:rsidR="00D9529A" w14:paraId="1F02A84B" w14:textId="77777777" w:rsidTr="00DC738E">
        <w:trPr>
          <w:trHeight w:val="454"/>
        </w:trPr>
        <w:tc>
          <w:tcPr>
            <w:tcW w:w="6912" w:type="dxa"/>
            <w:vAlign w:val="center"/>
          </w:tcPr>
          <w:p w14:paraId="7F297501" w14:textId="77777777" w:rsidR="00D9529A" w:rsidRDefault="00D9529A" w:rsidP="00DC738E">
            <w:pPr>
              <w:jc w:val="both"/>
              <w:rPr>
                <w:rFonts w:ascii="Arial" w:hAnsi="Arial" w:cs="Arial"/>
              </w:rPr>
            </w:pPr>
            <w:r w:rsidRPr="00D9529A">
              <w:rPr>
                <w:rFonts w:ascii="Arial" w:hAnsi="Arial" w:cs="Arial"/>
              </w:rPr>
              <w:t>Incremento occupazionale generato per effetto degli investimenti</w:t>
            </w:r>
          </w:p>
        </w:tc>
        <w:tc>
          <w:tcPr>
            <w:tcW w:w="2866" w:type="dxa"/>
            <w:vAlign w:val="center"/>
          </w:tcPr>
          <w:p w14:paraId="747A9DBF" w14:textId="77777777" w:rsidR="00D9529A" w:rsidRDefault="00D9529A" w:rsidP="00DC738E">
            <w:pPr>
              <w:jc w:val="center"/>
              <w:rPr>
                <w:rFonts w:ascii="Arial" w:hAnsi="Arial" w:cs="Arial"/>
              </w:rPr>
            </w:pPr>
          </w:p>
        </w:tc>
      </w:tr>
      <w:tr w:rsidR="00D9529A" w14:paraId="6E7AA7A0" w14:textId="77777777" w:rsidTr="00DC738E">
        <w:trPr>
          <w:trHeight w:val="454"/>
        </w:trPr>
        <w:tc>
          <w:tcPr>
            <w:tcW w:w="6912" w:type="dxa"/>
            <w:vAlign w:val="center"/>
          </w:tcPr>
          <w:p w14:paraId="43FEFB1F" w14:textId="77777777" w:rsidR="00D9529A" w:rsidRDefault="00D9529A" w:rsidP="00DC738E">
            <w:pPr>
              <w:jc w:val="both"/>
              <w:rPr>
                <w:rFonts w:ascii="Arial" w:hAnsi="Arial" w:cs="Arial"/>
              </w:rPr>
            </w:pPr>
            <w:r w:rsidRPr="00D9529A">
              <w:rPr>
                <w:rFonts w:ascii="Arial" w:hAnsi="Arial" w:cs="Arial"/>
              </w:rPr>
              <w:t>Rilevanza patrimoniale dell'investimento</w:t>
            </w:r>
          </w:p>
        </w:tc>
        <w:tc>
          <w:tcPr>
            <w:tcW w:w="2866" w:type="dxa"/>
            <w:vAlign w:val="center"/>
          </w:tcPr>
          <w:p w14:paraId="27F49EBE" w14:textId="77777777" w:rsidR="00D9529A" w:rsidRDefault="00D9529A" w:rsidP="00DC738E">
            <w:pPr>
              <w:jc w:val="center"/>
              <w:rPr>
                <w:rFonts w:ascii="Arial" w:hAnsi="Arial" w:cs="Arial"/>
              </w:rPr>
            </w:pPr>
          </w:p>
        </w:tc>
      </w:tr>
      <w:tr w:rsidR="00D9529A" w14:paraId="2296715B" w14:textId="77777777" w:rsidTr="00DC738E">
        <w:trPr>
          <w:trHeight w:val="454"/>
        </w:trPr>
        <w:tc>
          <w:tcPr>
            <w:tcW w:w="6912" w:type="dxa"/>
            <w:vAlign w:val="center"/>
          </w:tcPr>
          <w:p w14:paraId="727DA5B3" w14:textId="77777777" w:rsidR="00D9529A" w:rsidRDefault="00D9529A" w:rsidP="00DC738E">
            <w:pPr>
              <w:jc w:val="both"/>
              <w:rPr>
                <w:rFonts w:ascii="Arial" w:hAnsi="Arial" w:cs="Arial"/>
              </w:rPr>
            </w:pPr>
            <w:r w:rsidRPr="00D9529A">
              <w:rPr>
                <w:rFonts w:ascii="Arial" w:hAnsi="Arial" w:cs="Arial"/>
              </w:rPr>
              <w:t>Dimensione di impresa</w:t>
            </w:r>
          </w:p>
        </w:tc>
        <w:tc>
          <w:tcPr>
            <w:tcW w:w="2866" w:type="dxa"/>
            <w:vAlign w:val="center"/>
          </w:tcPr>
          <w:p w14:paraId="594AB88A" w14:textId="77777777" w:rsidR="00D9529A" w:rsidRDefault="00D9529A" w:rsidP="00DC738E">
            <w:pPr>
              <w:jc w:val="center"/>
              <w:rPr>
                <w:rFonts w:ascii="Arial" w:hAnsi="Arial" w:cs="Arial"/>
              </w:rPr>
            </w:pPr>
          </w:p>
        </w:tc>
      </w:tr>
      <w:tr w:rsidR="00D9529A" w14:paraId="417B5282" w14:textId="77777777" w:rsidTr="00DC738E">
        <w:trPr>
          <w:trHeight w:val="454"/>
        </w:trPr>
        <w:tc>
          <w:tcPr>
            <w:tcW w:w="6912" w:type="dxa"/>
            <w:vAlign w:val="center"/>
          </w:tcPr>
          <w:p w14:paraId="00878721" w14:textId="77777777" w:rsidR="00D9529A" w:rsidRDefault="00D9529A" w:rsidP="00DC738E">
            <w:pPr>
              <w:jc w:val="both"/>
              <w:rPr>
                <w:rFonts w:ascii="Arial" w:hAnsi="Arial" w:cs="Arial"/>
              </w:rPr>
            </w:pPr>
            <w:r w:rsidRPr="00D9529A">
              <w:rPr>
                <w:rFonts w:ascii="Arial" w:hAnsi="Arial" w:cs="Arial"/>
              </w:rPr>
              <w:t>Rating di legalità</w:t>
            </w:r>
          </w:p>
        </w:tc>
        <w:tc>
          <w:tcPr>
            <w:tcW w:w="2866" w:type="dxa"/>
            <w:vAlign w:val="center"/>
          </w:tcPr>
          <w:p w14:paraId="6A57B302" w14:textId="77777777" w:rsidR="00D9529A" w:rsidRDefault="00D9529A" w:rsidP="00DC738E">
            <w:pPr>
              <w:jc w:val="center"/>
              <w:rPr>
                <w:rFonts w:ascii="Arial" w:hAnsi="Arial" w:cs="Arial"/>
              </w:rPr>
            </w:pPr>
          </w:p>
        </w:tc>
      </w:tr>
      <w:tr w:rsidR="00D9529A" w14:paraId="75BD24AA" w14:textId="77777777" w:rsidTr="00DC738E">
        <w:trPr>
          <w:trHeight w:val="454"/>
        </w:trPr>
        <w:tc>
          <w:tcPr>
            <w:tcW w:w="6912" w:type="dxa"/>
            <w:vAlign w:val="center"/>
          </w:tcPr>
          <w:p w14:paraId="3319110E" w14:textId="77777777" w:rsidR="00D9529A" w:rsidRPr="00D9529A" w:rsidRDefault="00D9529A" w:rsidP="00DC738E">
            <w:pPr>
              <w:jc w:val="right"/>
              <w:rPr>
                <w:rFonts w:ascii="Arial" w:hAnsi="Arial" w:cs="Arial"/>
                <w:b/>
              </w:rPr>
            </w:pPr>
            <w:r w:rsidRPr="00D9529A">
              <w:rPr>
                <w:rFonts w:ascii="Arial" w:hAnsi="Arial" w:cs="Arial"/>
                <w:b/>
              </w:rPr>
              <w:t>TOTALE</w:t>
            </w:r>
          </w:p>
        </w:tc>
        <w:tc>
          <w:tcPr>
            <w:tcW w:w="2866" w:type="dxa"/>
            <w:vAlign w:val="center"/>
          </w:tcPr>
          <w:p w14:paraId="63B01908" w14:textId="77777777" w:rsidR="00D9529A" w:rsidRDefault="00D9529A" w:rsidP="00DC738E">
            <w:pPr>
              <w:jc w:val="center"/>
              <w:rPr>
                <w:rFonts w:ascii="Arial" w:hAnsi="Arial" w:cs="Arial"/>
              </w:rPr>
            </w:pPr>
          </w:p>
        </w:tc>
      </w:tr>
    </w:tbl>
    <w:p w14:paraId="74348903" w14:textId="77777777" w:rsidR="00D9529A" w:rsidRDefault="00D9529A" w:rsidP="00DC7324">
      <w:pPr>
        <w:spacing w:after="0" w:line="240" w:lineRule="auto"/>
        <w:rPr>
          <w:rFonts w:ascii="Arial" w:hAnsi="Arial" w:cs="Arial"/>
        </w:rPr>
      </w:pPr>
    </w:p>
    <w:p w14:paraId="1E7930A7" w14:textId="77777777" w:rsidR="00D9529A" w:rsidRDefault="00D9529A" w:rsidP="00DC7324">
      <w:pPr>
        <w:spacing w:after="0" w:line="240" w:lineRule="auto"/>
        <w:rPr>
          <w:rFonts w:ascii="Arial" w:hAnsi="Arial" w:cs="Arial"/>
        </w:rPr>
      </w:pPr>
    </w:p>
    <w:p w14:paraId="487ACDC9" w14:textId="77777777" w:rsidR="009300F1" w:rsidRDefault="009300F1" w:rsidP="00DC7324">
      <w:pPr>
        <w:spacing w:after="0" w:line="240" w:lineRule="auto"/>
        <w:rPr>
          <w:rFonts w:ascii="Arial" w:hAnsi="Arial" w:cs="Arial"/>
        </w:rPr>
      </w:pPr>
      <w:r w:rsidRPr="00BA6826">
        <w:rPr>
          <w:rFonts w:ascii="Arial" w:hAnsi="Arial" w:cs="Arial"/>
        </w:rPr>
        <w:t>data ___________</w:t>
      </w:r>
    </w:p>
    <w:p w14:paraId="5D07F17E" w14:textId="77777777" w:rsidR="001D64C9" w:rsidRDefault="001D64C9" w:rsidP="00DC7324">
      <w:pPr>
        <w:spacing w:after="0" w:line="240" w:lineRule="auto"/>
        <w:rPr>
          <w:rFonts w:ascii="Arial" w:eastAsia="Times New Roman" w:hAnsi="Arial" w:cs="Arial"/>
          <w:b/>
          <w:bCs/>
          <w:color w:val="000000"/>
          <w:lang w:eastAsia="it-IT"/>
        </w:rPr>
      </w:pPr>
    </w:p>
    <w:p w14:paraId="14C8555A" w14:textId="77777777" w:rsidR="00D9529A" w:rsidRDefault="00DC738E" w:rsidP="00DC7324">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r>
      <w:r>
        <w:rPr>
          <w:rFonts w:ascii="Arial" w:eastAsia="Times New Roman" w:hAnsi="Arial" w:cs="Arial"/>
          <w:b/>
          <w:bCs/>
          <w:color w:val="000000"/>
          <w:lang w:eastAsia="it-IT"/>
        </w:rPr>
        <w:tab/>
        <w:t>FIRMA</w:t>
      </w:r>
    </w:p>
    <w:p w14:paraId="647F2AB8" w14:textId="77777777" w:rsidR="00DC738E" w:rsidRDefault="00DC738E" w:rsidP="00DC7324">
      <w:pPr>
        <w:spacing w:after="0" w:line="240" w:lineRule="auto"/>
        <w:rPr>
          <w:rFonts w:ascii="Arial" w:eastAsia="Times New Roman" w:hAnsi="Arial" w:cs="Arial"/>
          <w:b/>
          <w:bCs/>
          <w:color w:val="000000"/>
          <w:lang w:eastAsia="it-IT"/>
        </w:rPr>
      </w:pPr>
    </w:p>
    <w:p w14:paraId="7D96CA8D" w14:textId="77777777" w:rsidR="00DC738E" w:rsidRPr="00DC738E" w:rsidRDefault="00DC738E" w:rsidP="00DC7324">
      <w:pPr>
        <w:spacing w:after="0" w:line="240" w:lineRule="auto"/>
        <w:rPr>
          <w:rFonts w:ascii="Arial" w:eastAsia="Times New Roman" w:hAnsi="Arial" w:cs="Arial"/>
          <w:bCs/>
          <w:color w:val="000000"/>
          <w:lang w:eastAsia="it-IT"/>
        </w:rPr>
      </w:pPr>
      <w:r w:rsidRPr="00DC738E">
        <w:rPr>
          <w:rFonts w:ascii="Arial" w:eastAsia="Times New Roman" w:hAnsi="Arial" w:cs="Arial"/>
          <w:bCs/>
          <w:color w:val="000000"/>
          <w:lang w:eastAsia="it-IT"/>
        </w:rPr>
        <w:tab/>
      </w:r>
      <w:r w:rsidRPr="00DC738E">
        <w:rPr>
          <w:rFonts w:ascii="Arial" w:eastAsia="Times New Roman" w:hAnsi="Arial" w:cs="Arial"/>
          <w:bCs/>
          <w:color w:val="000000"/>
          <w:lang w:eastAsia="it-IT"/>
        </w:rPr>
        <w:tab/>
      </w:r>
      <w:r w:rsidRPr="00DC738E">
        <w:rPr>
          <w:rFonts w:ascii="Arial" w:eastAsia="Times New Roman" w:hAnsi="Arial" w:cs="Arial"/>
          <w:bCs/>
          <w:color w:val="000000"/>
          <w:lang w:eastAsia="it-IT"/>
        </w:rPr>
        <w:tab/>
      </w:r>
      <w:r w:rsidRPr="00DC738E">
        <w:rPr>
          <w:rFonts w:ascii="Arial" w:eastAsia="Times New Roman" w:hAnsi="Arial" w:cs="Arial"/>
          <w:bCs/>
          <w:color w:val="000000"/>
          <w:lang w:eastAsia="it-IT"/>
        </w:rPr>
        <w:tab/>
      </w:r>
      <w:r w:rsidRPr="00DC738E">
        <w:rPr>
          <w:rFonts w:ascii="Arial" w:eastAsia="Times New Roman" w:hAnsi="Arial" w:cs="Arial"/>
          <w:bCs/>
          <w:color w:val="000000"/>
          <w:lang w:eastAsia="it-IT"/>
        </w:rPr>
        <w:tab/>
      </w:r>
      <w:r w:rsidRPr="00DC738E">
        <w:rPr>
          <w:rFonts w:ascii="Arial" w:eastAsia="Times New Roman" w:hAnsi="Arial" w:cs="Arial"/>
          <w:bCs/>
          <w:color w:val="000000"/>
          <w:lang w:eastAsia="it-IT"/>
        </w:rPr>
        <w:tab/>
        <w:t>_____________________________</w:t>
      </w:r>
    </w:p>
    <w:p w14:paraId="1CE59124" w14:textId="77777777" w:rsidR="00D9529A" w:rsidRDefault="00D9529A" w:rsidP="00DC7324">
      <w:pPr>
        <w:spacing w:after="0" w:line="240" w:lineRule="auto"/>
        <w:rPr>
          <w:rFonts w:ascii="Arial" w:eastAsia="Times New Roman" w:hAnsi="Arial" w:cs="Arial"/>
          <w:b/>
          <w:bCs/>
          <w:color w:val="000000"/>
          <w:lang w:eastAsia="it-IT"/>
        </w:rPr>
      </w:pPr>
    </w:p>
    <w:p w14:paraId="2DFDC6C1" w14:textId="77777777" w:rsidR="00D9529A" w:rsidRDefault="00D9529A" w:rsidP="00DC7324">
      <w:pPr>
        <w:spacing w:after="0" w:line="240" w:lineRule="auto"/>
        <w:rPr>
          <w:rFonts w:ascii="Arial" w:eastAsia="Times New Roman" w:hAnsi="Arial" w:cs="Arial"/>
          <w:b/>
          <w:bCs/>
          <w:color w:val="000000"/>
          <w:lang w:eastAsia="it-IT"/>
        </w:rPr>
      </w:pPr>
    </w:p>
    <w:p w14:paraId="7BBEA82F" w14:textId="77777777" w:rsidR="00D9529A" w:rsidRDefault="00D9529A" w:rsidP="00DC7324">
      <w:pPr>
        <w:spacing w:after="0" w:line="240" w:lineRule="auto"/>
        <w:rPr>
          <w:rFonts w:ascii="Arial" w:eastAsia="Times New Roman" w:hAnsi="Arial" w:cs="Arial"/>
          <w:b/>
          <w:bCs/>
          <w:color w:val="000000"/>
          <w:lang w:eastAsia="it-IT"/>
        </w:rPr>
      </w:pPr>
    </w:p>
    <w:p w14:paraId="39997E4B" w14:textId="77777777" w:rsidR="00D9529A" w:rsidRDefault="00D9529A" w:rsidP="00DC7324">
      <w:pPr>
        <w:spacing w:after="0" w:line="240" w:lineRule="auto"/>
        <w:rPr>
          <w:rFonts w:ascii="Arial" w:eastAsia="Times New Roman" w:hAnsi="Arial" w:cs="Arial"/>
          <w:b/>
          <w:bCs/>
          <w:color w:val="000000"/>
          <w:lang w:eastAsia="it-IT"/>
        </w:rPr>
      </w:pPr>
    </w:p>
    <w:p w14:paraId="508ED99E" w14:textId="77777777" w:rsidR="00D9529A" w:rsidRPr="00D9529A" w:rsidRDefault="00D9529A" w:rsidP="00D9529A">
      <w:pPr>
        <w:spacing w:after="0" w:line="240" w:lineRule="auto"/>
        <w:jc w:val="center"/>
        <w:rPr>
          <w:rFonts w:ascii="Arial" w:eastAsia="Times New Roman" w:hAnsi="Arial" w:cs="Arial"/>
          <w:b/>
          <w:bCs/>
          <w:color w:val="000000"/>
          <w:u w:val="single"/>
          <w:lang w:eastAsia="it-IT"/>
        </w:rPr>
      </w:pPr>
      <w:r w:rsidRPr="00D9529A">
        <w:rPr>
          <w:rFonts w:ascii="Arial" w:eastAsia="Times New Roman" w:hAnsi="Arial" w:cs="Arial"/>
          <w:b/>
          <w:bCs/>
          <w:color w:val="000000"/>
          <w:u w:val="single"/>
          <w:lang w:eastAsia="it-IT"/>
        </w:rPr>
        <w:t>CRITERI E PUNTEGGI</w:t>
      </w:r>
    </w:p>
    <w:p w14:paraId="133F74AB" w14:textId="77777777" w:rsidR="00D9529A" w:rsidRDefault="00D9529A" w:rsidP="00D9529A">
      <w:pPr>
        <w:spacing w:after="0" w:line="240" w:lineRule="auto"/>
        <w:jc w:val="center"/>
        <w:rPr>
          <w:rFonts w:ascii="Arial" w:eastAsia="Times New Roman" w:hAnsi="Arial" w:cs="Arial"/>
          <w:b/>
          <w:bCs/>
          <w:color w:val="000000"/>
          <w:lang w:eastAsia="it-IT"/>
        </w:rPr>
      </w:pPr>
    </w:p>
    <w:p w14:paraId="046B77AD" w14:textId="77777777" w:rsidR="00D9529A" w:rsidRPr="001D64C9" w:rsidRDefault="00D9529A" w:rsidP="00D9529A">
      <w:pPr>
        <w:spacing w:after="0" w:line="240" w:lineRule="auto"/>
        <w:jc w:val="center"/>
        <w:rPr>
          <w:rFonts w:ascii="Arial" w:eastAsia="Times New Roman" w:hAnsi="Arial" w:cs="Arial"/>
          <w:b/>
          <w:bCs/>
          <w:color w:val="000000"/>
          <w:lang w:eastAsia="it-IT"/>
        </w:rPr>
      </w:pPr>
    </w:p>
    <w:p w14:paraId="29DADA20" w14:textId="77777777" w:rsidR="008512D3" w:rsidRPr="001D64C9" w:rsidRDefault="00DC7324" w:rsidP="001D64C9">
      <w:pPr>
        <w:spacing w:after="0" w:line="240" w:lineRule="auto"/>
        <w:rPr>
          <w:rFonts w:ascii="Arial" w:eastAsia="Times New Roman" w:hAnsi="Arial" w:cs="Arial"/>
          <w:b/>
          <w:bCs/>
          <w:color w:val="000000"/>
          <w:lang w:eastAsia="it-IT"/>
        </w:rPr>
      </w:pPr>
      <w:r w:rsidRPr="001D64C9">
        <w:rPr>
          <w:rFonts w:ascii="Arial" w:eastAsia="Times New Roman" w:hAnsi="Arial" w:cs="Arial"/>
          <w:b/>
          <w:bCs/>
          <w:color w:val="000000"/>
          <w:lang w:eastAsia="it-IT"/>
        </w:rPr>
        <w:t xml:space="preserve">1. </w:t>
      </w:r>
      <w:r w:rsidR="008512D3" w:rsidRPr="001D64C9">
        <w:rPr>
          <w:rFonts w:ascii="Arial" w:eastAsia="Times New Roman" w:hAnsi="Arial" w:cs="Arial"/>
          <w:b/>
          <w:bCs/>
          <w:color w:val="000000"/>
          <w:lang w:eastAsia="it-IT"/>
        </w:rPr>
        <w:t>Danni diretti subiti per effetto degli eventi sismici del 24 agosto 2016</w:t>
      </w:r>
      <w:r w:rsidR="007E3393">
        <w:rPr>
          <w:rFonts w:ascii="Arial" w:eastAsia="Times New Roman" w:hAnsi="Arial" w:cs="Arial"/>
          <w:b/>
          <w:bCs/>
          <w:color w:val="000000"/>
          <w:lang w:eastAsia="it-IT"/>
        </w:rPr>
        <w:t xml:space="preserve"> (max 33 </w:t>
      </w:r>
      <w:r w:rsidR="008F4DC1">
        <w:rPr>
          <w:rFonts w:ascii="Arial" w:eastAsia="Times New Roman" w:hAnsi="Arial" w:cs="Arial"/>
          <w:b/>
          <w:bCs/>
          <w:color w:val="000000"/>
          <w:lang w:eastAsia="it-IT"/>
        </w:rPr>
        <w:t>punti)</w:t>
      </w:r>
    </w:p>
    <w:tbl>
      <w:tblPr>
        <w:tblStyle w:val="Grigliatabella"/>
        <w:tblW w:w="4668" w:type="dxa"/>
        <w:tblLook w:val="04A0" w:firstRow="1" w:lastRow="0" w:firstColumn="1" w:lastColumn="0" w:noHBand="0" w:noVBand="1"/>
      </w:tblPr>
      <w:tblGrid>
        <w:gridCol w:w="2684"/>
        <w:gridCol w:w="1984"/>
      </w:tblGrid>
      <w:tr w:rsidR="008512D3" w:rsidRPr="001D64C9" w14:paraId="4C124C8E" w14:textId="77777777" w:rsidTr="00B10E1C">
        <w:trPr>
          <w:trHeight w:val="284"/>
        </w:trPr>
        <w:tc>
          <w:tcPr>
            <w:tcW w:w="2684" w:type="dxa"/>
            <w:vAlign w:val="center"/>
            <w:hideMark/>
          </w:tcPr>
          <w:p w14:paraId="241D69CB"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Scheda Aedes</w:t>
            </w:r>
            <w:r w:rsidR="008512D3" w:rsidRPr="001D64C9">
              <w:rPr>
                <w:rFonts w:ascii="Arial" w:eastAsia="Times New Roman" w:hAnsi="Arial" w:cs="Arial"/>
                <w:color w:val="000000"/>
                <w:lang w:eastAsia="it-IT"/>
              </w:rPr>
              <w:t xml:space="preserve"> E</w:t>
            </w:r>
          </w:p>
        </w:tc>
        <w:tc>
          <w:tcPr>
            <w:tcW w:w="1984" w:type="dxa"/>
            <w:noWrap/>
            <w:vAlign w:val="center"/>
            <w:hideMark/>
          </w:tcPr>
          <w:p w14:paraId="177058FB"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33</w:t>
            </w:r>
          </w:p>
        </w:tc>
      </w:tr>
      <w:tr w:rsidR="008512D3" w:rsidRPr="001D64C9" w14:paraId="1617F986" w14:textId="77777777" w:rsidTr="00B10E1C">
        <w:trPr>
          <w:trHeight w:val="284"/>
        </w:trPr>
        <w:tc>
          <w:tcPr>
            <w:tcW w:w="2684" w:type="dxa"/>
            <w:vAlign w:val="center"/>
            <w:hideMark/>
          </w:tcPr>
          <w:p w14:paraId="750FC657"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Scheda Aedes</w:t>
            </w:r>
            <w:r w:rsidR="008512D3" w:rsidRPr="001D64C9">
              <w:rPr>
                <w:rFonts w:ascii="Arial" w:eastAsia="Times New Roman" w:hAnsi="Arial" w:cs="Arial"/>
                <w:color w:val="000000"/>
                <w:lang w:eastAsia="it-IT"/>
              </w:rPr>
              <w:t xml:space="preserve"> C</w:t>
            </w:r>
          </w:p>
        </w:tc>
        <w:tc>
          <w:tcPr>
            <w:tcW w:w="1984" w:type="dxa"/>
            <w:noWrap/>
            <w:vAlign w:val="center"/>
            <w:hideMark/>
          </w:tcPr>
          <w:p w14:paraId="7938E0E0"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16</w:t>
            </w:r>
          </w:p>
        </w:tc>
      </w:tr>
      <w:tr w:rsidR="008512D3" w:rsidRPr="001D64C9" w14:paraId="523C32E0" w14:textId="77777777" w:rsidTr="00B10E1C">
        <w:trPr>
          <w:trHeight w:val="284"/>
        </w:trPr>
        <w:tc>
          <w:tcPr>
            <w:tcW w:w="2684" w:type="dxa"/>
            <w:vAlign w:val="center"/>
            <w:hideMark/>
          </w:tcPr>
          <w:p w14:paraId="30CC3ECE"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Scheda Aedes</w:t>
            </w:r>
            <w:r w:rsidR="008512D3" w:rsidRPr="001D64C9">
              <w:rPr>
                <w:rFonts w:ascii="Arial" w:eastAsia="Times New Roman" w:hAnsi="Arial" w:cs="Arial"/>
                <w:color w:val="000000"/>
                <w:lang w:eastAsia="it-IT"/>
              </w:rPr>
              <w:t xml:space="preserve"> B</w:t>
            </w:r>
          </w:p>
        </w:tc>
        <w:tc>
          <w:tcPr>
            <w:tcW w:w="1984" w:type="dxa"/>
            <w:noWrap/>
            <w:vAlign w:val="center"/>
            <w:hideMark/>
          </w:tcPr>
          <w:p w14:paraId="2692365C"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8</w:t>
            </w:r>
          </w:p>
        </w:tc>
      </w:tr>
      <w:tr w:rsidR="008512D3" w:rsidRPr="001D64C9" w14:paraId="7953B2F9" w14:textId="77777777" w:rsidTr="00B10E1C">
        <w:trPr>
          <w:trHeight w:val="284"/>
        </w:trPr>
        <w:tc>
          <w:tcPr>
            <w:tcW w:w="2684" w:type="dxa"/>
            <w:vAlign w:val="center"/>
            <w:hideMark/>
          </w:tcPr>
          <w:p w14:paraId="6A7891D7"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A</w:t>
            </w:r>
            <w:r w:rsidR="008512D3" w:rsidRPr="001D64C9">
              <w:rPr>
                <w:rFonts w:ascii="Arial" w:eastAsia="Times New Roman" w:hAnsi="Arial" w:cs="Arial"/>
                <w:color w:val="000000"/>
                <w:lang w:eastAsia="it-IT"/>
              </w:rPr>
              <w:t xml:space="preserve">ltre </w:t>
            </w:r>
            <w:r>
              <w:rPr>
                <w:rFonts w:ascii="Arial" w:eastAsia="Times New Roman" w:hAnsi="Arial" w:cs="Arial"/>
                <w:color w:val="000000"/>
                <w:lang w:eastAsia="it-IT"/>
              </w:rPr>
              <w:t>Schede Aedes</w:t>
            </w:r>
          </w:p>
        </w:tc>
        <w:tc>
          <w:tcPr>
            <w:tcW w:w="1984" w:type="dxa"/>
            <w:noWrap/>
            <w:vAlign w:val="center"/>
            <w:hideMark/>
          </w:tcPr>
          <w:p w14:paraId="2E7FD679"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0</w:t>
            </w:r>
          </w:p>
        </w:tc>
      </w:tr>
    </w:tbl>
    <w:p w14:paraId="1B06048D" w14:textId="77777777" w:rsidR="008512D3" w:rsidRPr="001D64C9" w:rsidRDefault="008512D3" w:rsidP="001D64C9">
      <w:pPr>
        <w:spacing w:after="0" w:line="240" w:lineRule="auto"/>
        <w:rPr>
          <w:rFonts w:ascii="Arial" w:hAnsi="Arial" w:cs="Arial"/>
        </w:rPr>
      </w:pPr>
    </w:p>
    <w:p w14:paraId="24FD9A01" w14:textId="77777777" w:rsidR="008512D3" w:rsidRPr="001D64C9" w:rsidRDefault="008512D3" w:rsidP="001D64C9">
      <w:pPr>
        <w:spacing w:after="0" w:line="240" w:lineRule="auto"/>
        <w:rPr>
          <w:rFonts w:ascii="Arial" w:hAnsi="Arial" w:cs="Arial"/>
        </w:rPr>
      </w:pPr>
      <w:r w:rsidRPr="001D64C9">
        <w:rPr>
          <w:rFonts w:ascii="Arial" w:eastAsia="Times New Roman" w:hAnsi="Arial" w:cs="Arial"/>
          <w:b/>
          <w:bCs/>
          <w:color w:val="000000"/>
          <w:lang w:eastAsia="it-IT"/>
        </w:rPr>
        <w:t>2. Incremento occupazionale generato per effetto degli investimenti</w:t>
      </w:r>
      <w:r w:rsidR="00F4377C" w:rsidRPr="001D64C9">
        <w:rPr>
          <w:rFonts w:ascii="Arial" w:eastAsia="Times New Roman" w:hAnsi="Arial" w:cs="Arial"/>
          <w:b/>
          <w:bCs/>
          <w:color w:val="000000"/>
          <w:lang w:eastAsia="it-IT"/>
        </w:rPr>
        <w:t xml:space="preserve"> </w:t>
      </w:r>
      <w:r w:rsidR="008F4DC1">
        <w:rPr>
          <w:rFonts w:ascii="Arial" w:eastAsia="Times New Roman" w:hAnsi="Arial" w:cs="Arial"/>
          <w:b/>
          <w:bCs/>
          <w:color w:val="000000"/>
          <w:lang w:eastAsia="it-IT"/>
        </w:rPr>
        <w:t>(max 28 punti)</w:t>
      </w:r>
    </w:p>
    <w:tbl>
      <w:tblPr>
        <w:tblStyle w:val="Grigliatabella"/>
        <w:tblW w:w="6369" w:type="dxa"/>
        <w:tblLook w:val="04A0" w:firstRow="1" w:lastRow="0" w:firstColumn="1" w:lastColumn="0" w:noHBand="0" w:noVBand="1"/>
      </w:tblPr>
      <w:tblGrid>
        <w:gridCol w:w="4748"/>
        <w:gridCol w:w="1621"/>
      </w:tblGrid>
      <w:tr w:rsidR="008512D3" w:rsidRPr="001D64C9" w14:paraId="4FF82A0B" w14:textId="77777777" w:rsidTr="00B10E1C">
        <w:trPr>
          <w:trHeight w:val="284"/>
        </w:trPr>
        <w:tc>
          <w:tcPr>
            <w:tcW w:w="4748" w:type="dxa"/>
            <w:vAlign w:val="center"/>
            <w:hideMark/>
          </w:tcPr>
          <w:p w14:paraId="07EB4E96" w14:textId="77777777" w:rsidR="008512D3" w:rsidRPr="001D64C9" w:rsidRDefault="008512D3" w:rsidP="00DC738E">
            <w:pPr>
              <w:rPr>
                <w:rFonts w:ascii="Arial" w:eastAsia="Times New Roman" w:hAnsi="Arial" w:cs="Arial"/>
                <w:color w:val="000000"/>
                <w:lang w:eastAsia="it-IT"/>
              </w:rPr>
            </w:pPr>
            <w:r w:rsidRPr="001D64C9">
              <w:rPr>
                <w:rFonts w:ascii="Arial" w:eastAsia="Times New Roman" w:hAnsi="Arial" w:cs="Arial"/>
                <w:color w:val="000000"/>
                <w:lang w:eastAsia="it-IT"/>
              </w:rPr>
              <w:t>1</w:t>
            </w:r>
            <w:r w:rsidR="00906B6A" w:rsidRPr="001D64C9">
              <w:rPr>
                <w:rFonts w:ascii="Arial" w:eastAsia="Times New Roman" w:hAnsi="Arial" w:cs="Arial"/>
                <w:color w:val="000000"/>
                <w:lang w:eastAsia="it-IT"/>
              </w:rPr>
              <w:t>^ unità incrementale</w:t>
            </w:r>
          </w:p>
        </w:tc>
        <w:tc>
          <w:tcPr>
            <w:tcW w:w="1621" w:type="dxa"/>
            <w:noWrap/>
            <w:vAlign w:val="center"/>
          </w:tcPr>
          <w:p w14:paraId="6932767B"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5</w:t>
            </w:r>
          </w:p>
        </w:tc>
      </w:tr>
      <w:tr w:rsidR="008512D3" w:rsidRPr="001D64C9" w14:paraId="679365BF" w14:textId="77777777" w:rsidTr="00B10E1C">
        <w:trPr>
          <w:trHeight w:val="284"/>
        </w:trPr>
        <w:tc>
          <w:tcPr>
            <w:tcW w:w="4748" w:type="dxa"/>
            <w:vAlign w:val="center"/>
            <w:hideMark/>
          </w:tcPr>
          <w:p w14:paraId="7E71CE45" w14:textId="77777777" w:rsidR="008512D3" w:rsidRPr="001D64C9" w:rsidRDefault="008512D3" w:rsidP="00DC738E">
            <w:pPr>
              <w:rPr>
                <w:rFonts w:ascii="Arial" w:eastAsia="Times New Roman" w:hAnsi="Arial" w:cs="Arial"/>
                <w:color w:val="000000"/>
                <w:lang w:eastAsia="it-IT"/>
              </w:rPr>
            </w:pPr>
            <w:r w:rsidRPr="001D64C9">
              <w:rPr>
                <w:rFonts w:ascii="Arial" w:eastAsia="Times New Roman" w:hAnsi="Arial" w:cs="Arial"/>
                <w:color w:val="000000"/>
                <w:lang w:eastAsia="it-IT"/>
              </w:rPr>
              <w:t>2</w:t>
            </w:r>
            <w:r w:rsidR="00906B6A" w:rsidRPr="001D64C9">
              <w:rPr>
                <w:rFonts w:ascii="Arial" w:eastAsia="Times New Roman" w:hAnsi="Arial" w:cs="Arial"/>
                <w:color w:val="000000"/>
                <w:lang w:eastAsia="it-IT"/>
              </w:rPr>
              <w:t>^ unità incrementale</w:t>
            </w:r>
          </w:p>
        </w:tc>
        <w:tc>
          <w:tcPr>
            <w:tcW w:w="1621" w:type="dxa"/>
            <w:noWrap/>
            <w:vAlign w:val="center"/>
          </w:tcPr>
          <w:p w14:paraId="6F032AF2"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4</w:t>
            </w:r>
          </w:p>
        </w:tc>
      </w:tr>
      <w:tr w:rsidR="008512D3" w:rsidRPr="001D64C9" w14:paraId="6D0F5C7B" w14:textId="77777777" w:rsidTr="00B10E1C">
        <w:trPr>
          <w:trHeight w:val="284"/>
        </w:trPr>
        <w:tc>
          <w:tcPr>
            <w:tcW w:w="4748" w:type="dxa"/>
            <w:vAlign w:val="center"/>
            <w:hideMark/>
          </w:tcPr>
          <w:p w14:paraId="1CB33684" w14:textId="77777777" w:rsidR="008512D3" w:rsidRPr="001D64C9" w:rsidRDefault="008512D3" w:rsidP="00DC738E">
            <w:pPr>
              <w:rPr>
                <w:rFonts w:ascii="Arial" w:eastAsia="Times New Roman" w:hAnsi="Arial" w:cs="Arial"/>
                <w:color w:val="000000"/>
                <w:lang w:eastAsia="it-IT"/>
              </w:rPr>
            </w:pPr>
            <w:r w:rsidRPr="001D64C9">
              <w:rPr>
                <w:rFonts w:ascii="Arial" w:eastAsia="Times New Roman" w:hAnsi="Arial" w:cs="Arial"/>
                <w:color w:val="000000"/>
                <w:lang w:eastAsia="it-IT"/>
              </w:rPr>
              <w:t>3</w:t>
            </w:r>
            <w:r w:rsidR="00906B6A" w:rsidRPr="001D64C9">
              <w:rPr>
                <w:rFonts w:ascii="Arial" w:eastAsia="Times New Roman" w:hAnsi="Arial" w:cs="Arial"/>
                <w:color w:val="000000"/>
                <w:lang w:eastAsia="it-IT"/>
              </w:rPr>
              <w:t>^ unità incrementale</w:t>
            </w:r>
          </w:p>
        </w:tc>
        <w:tc>
          <w:tcPr>
            <w:tcW w:w="1621" w:type="dxa"/>
            <w:noWrap/>
            <w:vAlign w:val="center"/>
          </w:tcPr>
          <w:p w14:paraId="223F2F89"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3</w:t>
            </w:r>
          </w:p>
        </w:tc>
      </w:tr>
      <w:tr w:rsidR="008512D3" w:rsidRPr="001D64C9" w14:paraId="512B815B" w14:textId="77777777" w:rsidTr="00B10E1C">
        <w:trPr>
          <w:trHeight w:val="284"/>
        </w:trPr>
        <w:tc>
          <w:tcPr>
            <w:tcW w:w="4748" w:type="dxa"/>
            <w:vAlign w:val="center"/>
            <w:hideMark/>
          </w:tcPr>
          <w:p w14:paraId="015BBFFE" w14:textId="77777777" w:rsidR="008512D3" w:rsidRPr="001D64C9" w:rsidRDefault="00906B6A" w:rsidP="00DC738E">
            <w:pPr>
              <w:rPr>
                <w:rFonts w:ascii="Arial" w:eastAsia="Times New Roman" w:hAnsi="Arial" w:cs="Arial"/>
                <w:color w:val="000000"/>
                <w:lang w:eastAsia="it-IT"/>
              </w:rPr>
            </w:pPr>
            <w:r w:rsidRPr="001D64C9">
              <w:rPr>
                <w:rFonts w:ascii="Arial" w:eastAsia="Times New Roman" w:hAnsi="Arial" w:cs="Arial"/>
                <w:color w:val="000000"/>
                <w:lang w:eastAsia="it-IT"/>
              </w:rPr>
              <w:t>4^ unità incrementale</w:t>
            </w:r>
          </w:p>
        </w:tc>
        <w:tc>
          <w:tcPr>
            <w:tcW w:w="1621" w:type="dxa"/>
            <w:noWrap/>
            <w:vAlign w:val="center"/>
          </w:tcPr>
          <w:p w14:paraId="37E11691"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2</w:t>
            </w:r>
          </w:p>
        </w:tc>
      </w:tr>
      <w:tr w:rsidR="008512D3" w:rsidRPr="001D64C9" w14:paraId="5E1BC304" w14:textId="77777777" w:rsidTr="00B10E1C">
        <w:trPr>
          <w:trHeight w:val="284"/>
        </w:trPr>
        <w:tc>
          <w:tcPr>
            <w:tcW w:w="4748" w:type="dxa"/>
            <w:vAlign w:val="center"/>
            <w:hideMark/>
          </w:tcPr>
          <w:p w14:paraId="0D0E6CB5" w14:textId="77777777" w:rsidR="008512D3" w:rsidRPr="001D64C9" w:rsidRDefault="00906B6A" w:rsidP="00DC738E">
            <w:pPr>
              <w:rPr>
                <w:rFonts w:ascii="Arial" w:eastAsia="Times New Roman" w:hAnsi="Arial" w:cs="Arial"/>
                <w:color w:val="000000"/>
                <w:lang w:eastAsia="it-IT"/>
              </w:rPr>
            </w:pPr>
            <w:r w:rsidRPr="001D64C9">
              <w:rPr>
                <w:rFonts w:ascii="Arial" w:eastAsia="Times New Roman" w:hAnsi="Arial" w:cs="Arial"/>
                <w:color w:val="000000"/>
                <w:lang w:eastAsia="it-IT"/>
              </w:rPr>
              <w:t>5^ unità incrementale</w:t>
            </w:r>
          </w:p>
        </w:tc>
        <w:tc>
          <w:tcPr>
            <w:tcW w:w="1621" w:type="dxa"/>
            <w:noWrap/>
            <w:vAlign w:val="center"/>
          </w:tcPr>
          <w:p w14:paraId="7D6D1DC3"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8512D3" w:rsidRPr="001D64C9" w14:paraId="7A41B073" w14:textId="77777777" w:rsidTr="00B10E1C">
        <w:trPr>
          <w:trHeight w:val="284"/>
        </w:trPr>
        <w:tc>
          <w:tcPr>
            <w:tcW w:w="4748" w:type="dxa"/>
            <w:vAlign w:val="center"/>
            <w:hideMark/>
          </w:tcPr>
          <w:p w14:paraId="6A154FFC" w14:textId="77777777" w:rsidR="008512D3" w:rsidRPr="001D64C9" w:rsidRDefault="00906B6A" w:rsidP="00DC738E">
            <w:pPr>
              <w:rPr>
                <w:rFonts w:ascii="Arial" w:eastAsia="Times New Roman" w:hAnsi="Arial" w:cs="Arial"/>
                <w:color w:val="000000"/>
                <w:lang w:eastAsia="it-IT"/>
              </w:rPr>
            </w:pPr>
            <w:r w:rsidRPr="001D64C9">
              <w:rPr>
                <w:rFonts w:ascii="Arial" w:eastAsia="Times New Roman" w:hAnsi="Arial" w:cs="Arial"/>
                <w:color w:val="000000"/>
                <w:lang w:eastAsia="it-IT"/>
              </w:rPr>
              <w:t>6^ unità incrementale</w:t>
            </w:r>
          </w:p>
        </w:tc>
        <w:tc>
          <w:tcPr>
            <w:tcW w:w="1621" w:type="dxa"/>
            <w:noWrap/>
            <w:vAlign w:val="center"/>
          </w:tcPr>
          <w:p w14:paraId="4EAA6717"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8512D3" w:rsidRPr="001D64C9" w14:paraId="3DF6AD54" w14:textId="77777777" w:rsidTr="00B10E1C">
        <w:trPr>
          <w:trHeight w:val="284"/>
        </w:trPr>
        <w:tc>
          <w:tcPr>
            <w:tcW w:w="4748" w:type="dxa"/>
            <w:vAlign w:val="center"/>
            <w:hideMark/>
          </w:tcPr>
          <w:p w14:paraId="451B167A" w14:textId="77777777" w:rsidR="008512D3" w:rsidRPr="001D64C9" w:rsidRDefault="00906B6A" w:rsidP="00DC738E">
            <w:pPr>
              <w:rPr>
                <w:rFonts w:ascii="Arial" w:eastAsia="Times New Roman" w:hAnsi="Arial" w:cs="Arial"/>
                <w:color w:val="000000"/>
                <w:lang w:eastAsia="it-IT"/>
              </w:rPr>
            </w:pPr>
            <w:r w:rsidRPr="001D64C9">
              <w:rPr>
                <w:rFonts w:ascii="Arial" w:eastAsia="Times New Roman" w:hAnsi="Arial" w:cs="Arial"/>
                <w:color w:val="000000"/>
                <w:lang w:eastAsia="it-IT"/>
              </w:rPr>
              <w:t>7^ unità incrementale</w:t>
            </w:r>
          </w:p>
        </w:tc>
        <w:tc>
          <w:tcPr>
            <w:tcW w:w="1621" w:type="dxa"/>
            <w:noWrap/>
            <w:vAlign w:val="center"/>
          </w:tcPr>
          <w:p w14:paraId="3B3A12F9"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8512D3" w:rsidRPr="001D64C9" w14:paraId="40C4FE3A" w14:textId="77777777" w:rsidTr="00B10E1C">
        <w:trPr>
          <w:trHeight w:val="284"/>
        </w:trPr>
        <w:tc>
          <w:tcPr>
            <w:tcW w:w="4748" w:type="dxa"/>
            <w:vAlign w:val="center"/>
            <w:hideMark/>
          </w:tcPr>
          <w:p w14:paraId="3B64454F" w14:textId="77777777" w:rsidR="008512D3" w:rsidRPr="001D64C9" w:rsidRDefault="00906B6A" w:rsidP="00DC738E">
            <w:pPr>
              <w:rPr>
                <w:rFonts w:ascii="Arial" w:eastAsia="Times New Roman" w:hAnsi="Arial" w:cs="Arial"/>
                <w:color w:val="000000"/>
                <w:lang w:eastAsia="it-IT"/>
              </w:rPr>
            </w:pPr>
            <w:r w:rsidRPr="001D64C9">
              <w:rPr>
                <w:rFonts w:ascii="Arial" w:eastAsia="Times New Roman" w:hAnsi="Arial" w:cs="Arial"/>
                <w:color w:val="000000"/>
                <w:lang w:eastAsia="it-IT"/>
              </w:rPr>
              <w:t>8^ unità incrementale</w:t>
            </w:r>
          </w:p>
        </w:tc>
        <w:tc>
          <w:tcPr>
            <w:tcW w:w="1621" w:type="dxa"/>
            <w:noWrap/>
            <w:vAlign w:val="center"/>
          </w:tcPr>
          <w:p w14:paraId="10C3C0B8" w14:textId="77777777" w:rsidR="008512D3"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305A954E" w14:textId="77777777" w:rsidTr="00B10E1C">
        <w:trPr>
          <w:trHeight w:val="284"/>
        </w:trPr>
        <w:tc>
          <w:tcPr>
            <w:tcW w:w="4748" w:type="dxa"/>
            <w:vAlign w:val="center"/>
            <w:hideMark/>
          </w:tcPr>
          <w:p w14:paraId="6059D76D"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9^ unità incrementale</w:t>
            </w:r>
          </w:p>
        </w:tc>
        <w:tc>
          <w:tcPr>
            <w:tcW w:w="1621" w:type="dxa"/>
            <w:noWrap/>
            <w:vAlign w:val="center"/>
          </w:tcPr>
          <w:p w14:paraId="71AA6110"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480C3592" w14:textId="77777777" w:rsidTr="00B10E1C">
        <w:trPr>
          <w:trHeight w:val="284"/>
        </w:trPr>
        <w:tc>
          <w:tcPr>
            <w:tcW w:w="4748" w:type="dxa"/>
            <w:vAlign w:val="center"/>
            <w:hideMark/>
          </w:tcPr>
          <w:p w14:paraId="1E1E99CB"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10^ unità incrementale</w:t>
            </w:r>
          </w:p>
        </w:tc>
        <w:tc>
          <w:tcPr>
            <w:tcW w:w="1621" w:type="dxa"/>
            <w:noWrap/>
            <w:vAlign w:val="center"/>
          </w:tcPr>
          <w:p w14:paraId="16FECD07"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6E5ED75E" w14:textId="77777777" w:rsidTr="00B10E1C">
        <w:trPr>
          <w:trHeight w:val="284"/>
        </w:trPr>
        <w:tc>
          <w:tcPr>
            <w:tcW w:w="4748" w:type="dxa"/>
            <w:vAlign w:val="center"/>
            <w:hideMark/>
          </w:tcPr>
          <w:p w14:paraId="17700C71"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11^ unità incrementale</w:t>
            </w:r>
          </w:p>
        </w:tc>
        <w:tc>
          <w:tcPr>
            <w:tcW w:w="1621" w:type="dxa"/>
            <w:noWrap/>
            <w:vAlign w:val="center"/>
          </w:tcPr>
          <w:p w14:paraId="4099FBD4"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213A0280" w14:textId="77777777" w:rsidTr="00B10E1C">
        <w:trPr>
          <w:trHeight w:val="284"/>
        </w:trPr>
        <w:tc>
          <w:tcPr>
            <w:tcW w:w="4748" w:type="dxa"/>
            <w:vAlign w:val="center"/>
            <w:hideMark/>
          </w:tcPr>
          <w:p w14:paraId="47792BCE"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12^ unità incrementale</w:t>
            </w:r>
          </w:p>
        </w:tc>
        <w:tc>
          <w:tcPr>
            <w:tcW w:w="1621" w:type="dxa"/>
            <w:noWrap/>
            <w:vAlign w:val="center"/>
          </w:tcPr>
          <w:p w14:paraId="0E926504"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070A3D9F" w14:textId="77777777" w:rsidTr="00B10E1C">
        <w:trPr>
          <w:trHeight w:val="284"/>
        </w:trPr>
        <w:tc>
          <w:tcPr>
            <w:tcW w:w="4748" w:type="dxa"/>
            <w:vAlign w:val="center"/>
          </w:tcPr>
          <w:p w14:paraId="497EBD3E" w14:textId="77777777" w:rsidR="00FC5A6D" w:rsidRPr="001D64C9" w:rsidRDefault="00FC5A6D" w:rsidP="00DC738E">
            <w:pPr>
              <w:rPr>
                <w:rFonts w:ascii="Arial" w:eastAsia="Times New Roman" w:hAnsi="Arial" w:cs="Arial"/>
                <w:color w:val="000000"/>
                <w:lang w:eastAsia="it-IT"/>
              </w:rPr>
            </w:pPr>
            <w:r w:rsidRPr="001D64C9">
              <w:rPr>
                <w:rFonts w:ascii="Arial" w:eastAsia="Times New Roman" w:hAnsi="Arial" w:cs="Arial"/>
                <w:color w:val="000000"/>
                <w:lang w:eastAsia="it-IT"/>
              </w:rPr>
              <w:t>13^ unità incrementale</w:t>
            </w:r>
          </w:p>
        </w:tc>
        <w:tc>
          <w:tcPr>
            <w:tcW w:w="1621" w:type="dxa"/>
            <w:noWrap/>
            <w:vAlign w:val="center"/>
          </w:tcPr>
          <w:p w14:paraId="1E2EDE13"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7165FDE8" w14:textId="77777777" w:rsidTr="00B10E1C">
        <w:trPr>
          <w:trHeight w:val="284"/>
        </w:trPr>
        <w:tc>
          <w:tcPr>
            <w:tcW w:w="4748" w:type="dxa"/>
            <w:vAlign w:val="center"/>
          </w:tcPr>
          <w:p w14:paraId="2EEAB183" w14:textId="77777777" w:rsidR="00FC5A6D" w:rsidRPr="001D64C9" w:rsidRDefault="00FC5A6D" w:rsidP="00DC738E">
            <w:pPr>
              <w:rPr>
                <w:rFonts w:ascii="Arial" w:eastAsia="Times New Roman" w:hAnsi="Arial" w:cs="Arial"/>
                <w:color w:val="000000"/>
                <w:lang w:eastAsia="it-IT"/>
              </w:rPr>
            </w:pPr>
            <w:r w:rsidRPr="001D64C9">
              <w:rPr>
                <w:rFonts w:ascii="Arial" w:eastAsia="Times New Roman" w:hAnsi="Arial" w:cs="Arial"/>
                <w:color w:val="000000"/>
                <w:lang w:eastAsia="it-IT"/>
              </w:rPr>
              <w:t>14^ unità incrementale</w:t>
            </w:r>
          </w:p>
        </w:tc>
        <w:tc>
          <w:tcPr>
            <w:tcW w:w="1621" w:type="dxa"/>
            <w:noWrap/>
            <w:vAlign w:val="center"/>
          </w:tcPr>
          <w:p w14:paraId="7CA8C3A1"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17DE0E9E" w14:textId="77777777" w:rsidTr="00B10E1C">
        <w:trPr>
          <w:trHeight w:val="284"/>
        </w:trPr>
        <w:tc>
          <w:tcPr>
            <w:tcW w:w="4748" w:type="dxa"/>
            <w:vAlign w:val="center"/>
          </w:tcPr>
          <w:p w14:paraId="70CAA863" w14:textId="77777777" w:rsidR="00FC5A6D" w:rsidRPr="001D64C9" w:rsidRDefault="00FC5A6D" w:rsidP="00DC738E">
            <w:pPr>
              <w:rPr>
                <w:rFonts w:ascii="Arial" w:eastAsia="Times New Roman" w:hAnsi="Arial" w:cs="Arial"/>
                <w:color w:val="000000"/>
                <w:lang w:eastAsia="it-IT"/>
              </w:rPr>
            </w:pPr>
            <w:r w:rsidRPr="001D64C9">
              <w:rPr>
                <w:rFonts w:ascii="Arial" w:eastAsia="Times New Roman" w:hAnsi="Arial" w:cs="Arial"/>
                <w:color w:val="000000"/>
                <w:lang w:eastAsia="it-IT"/>
              </w:rPr>
              <w:t>15^ unità incrementale</w:t>
            </w:r>
          </w:p>
        </w:tc>
        <w:tc>
          <w:tcPr>
            <w:tcW w:w="1621" w:type="dxa"/>
            <w:noWrap/>
            <w:vAlign w:val="center"/>
          </w:tcPr>
          <w:p w14:paraId="29AAC897"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557102BC" w14:textId="77777777" w:rsidTr="00B10E1C">
        <w:trPr>
          <w:trHeight w:val="284"/>
        </w:trPr>
        <w:tc>
          <w:tcPr>
            <w:tcW w:w="4748" w:type="dxa"/>
            <w:vAlign w:val="center"/>
            <w:hideMark/>
          </w:tcPr>
          <w:p w14:paraId="3CE37AFF"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16^ unità incrementale</w:t>
            </w:r>
          </w:p>
        </w:tc>
        <w:tc>
          <w:tcPr>
            <w:tcW w:w="1621" w:type="dxa"/>
            <w:noWrap/>
            <w:vAlign w:val="center"/>
          </w:tcPr>
          <w:p w14:paraId="7DF259EE"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0175E263" w14:textId="77777777" w:rsidTr="00B10E1C">
        <w:trPr>
          <w:trHeight w:val="284"/>
        </w:trPr>
        <w:tc>
          <w:tcPr>
            <w:tcW w:w="4748" w:type="dxa"/>
            <w:vAlign w:val="center"/>
          </w:tcPr>
          <w:p w14:paraId="6B82C920" w14:textId="77777777" w:rsidR="00FC5A6D" w:rsidRPr="001D64C9" w:rsidRDefault="00FC5A6D" w:rsidP="00DC738E">
            <w:pPr>
              <w:rPr>
                <w:rFonts w:ascii="Arial" w:eastAsia="Times New Roman" w:hAnsi="Arial" w:cs="Arial"/>
                <w:color w:val="000000"/>
                <w:lang w:eastAsia="it-IT"/>
              </w:rPr>
            </w:pPr>
            <w:r w:rsidRPr="001D64C9">
              <w:rPr>
                <w:rFonts w:ascii="Arial" w:eastAsia="Times New Roman" w:hAnsi="Arial" w:cs="Arial"/>
                <w:color w:val="000000"/>
                <w:lang w:eastAsia="it-IT"/>
              </w:rPr>
              <w:t>17^ unità incrementale</w:t>
            </w:r>
          </w:p>
        </w:tc>
        <w:tc>
          <w:tcPr>
            <w:tcW w:w="1621" w:type="dxa"/>
            <w:noWrap/>
            <w:vAlign w:val="center"/>
          </w:tcPr>
          <w:p w14:paraId="136AC0DF"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r w:rsidR="00FC5A6D" w:rsidRPr="001D64C9" w14:paraId="5BD39216" w14:textId="77777777" w:rsidTr="00B10E1C">
        <w:trPr>
          <w:trHeight w:val="284"/>
        </w:trPr>
        <w:tc>
          <w:tcPr>
            <w:tcW w:w="4748" w:type="dxa"/>
            <w:vAlign w:val="center"/>
            <w:hideMark/>
          </w:tcPr>
          <w:p w14:paraId="227AAC5C" w14:textId="77777777" w:rsidR="00FC5A6D" w:rsidRPr="001D64C9" w:rsidRDefault="00FC5A6D" w:rsidP="00DC738E">
            <w:pPr>
              <w:rPr>
                <w:rFonts w:ascii="Arial" w:hAnsi="Arial" w:cs="Arial"/>
              </w:rPr>
            </w:pPr>
            <w:r w:rsidRPr="001D64C9">
              <w:rPr>
                <w:rFonts w:ascii="Arial" w:eastAsia="Times New Roman" w:hAnsi="Arial" w:cs="Arial"/>
                <w:color w:val="000000"/>
                <w:lang w:eastAsia="it-IT"/>
              </w:rPr>
              <w:t>18^ e ulteriori unità incrementali</w:t>
            </w:r>
          </w:p>
        </w:tc>
        <w:tc>
          <w:tcPr>
            <w:tcW w:w="1621" w:type="dxa"/>
            <w:noWrap/>
            <w:vAlign w:val="center"/>
          </w:tcPr>
          <w:p w14:paraId="57330855" w14:textId="77777777" w:rsidR="00FC5A6D" w:rsidRPr="001D64C9" w:rsidRDefault="006F72F5"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w:t>
            </w:r>
          </w:p>
        </w:tc>
      </w:tr>
    </w:tbl>
    <w:p w14:paraId="5E98390C" w14:textId="77777777" w:rsidR="001D64C9" w:rsidRDefault="001D64C9" w:rsidP="0097223B">
      <w:pPr>
        <w:spacing w:after="0" w:line="240" w:lineRule="auto"/>
        <w:rPr>
          <w:rFonts w:ascii="Arial" w:eastAsia="Times New Roman" w:hAnsi="Arial" w:cs="Arial"/>
          <w:b/>
          <w:bCs/>
          <w:color w:val="000000"/>
          <w:lang w:eastAsia="it-IT"/>
        </w:rPr>
      </w:pPr>
    </w:p>
    <w:p w14:paraId="10D16026" w14:textId="77777777" w:rsidR="001D64C9" w:rsidRDefault="001D64C9" w:rsidP="0097223B">
      <w:pPr>
        <w:spacing w:after="0" w:line="240" w:lineRule="auto"/>
        <w:rPr>
          <w:rFonts w:ascii="Arial" w:eastAsia="Times New Roman" w:hAnsi="Arial" w:cs="Arial"/>
          <w:b/>
          <w:bCs/>
          <w:color w:val="000000"/>
          <w:lang w:eastAsia="it-IT"/>
        </w:rPr>
      </w:pPr>
    </w:p>
    <w:p w14:paraId="4B623CAA" w14:textId="77777777" w:rsidR="008512D3" w:rsidRPr="001D64C9" w:rsidRDefault="00EE7538" w:rsidP="0097223B">
      <w:pPr>
        <w:spacing w:after="0" w:line="240" w:lineRule="auto"/>
        <w:rPr>
          <w:rFonts w:ascii="Arial" w:eastAsia="Times New Roman" w:hAnsi="Arial" w:cs="Arial"/>
          <w:b/>
          <w:bCs/>
          <w:color w:val="000000"/>
          <w:lang w:eastAsia="it-IT"/>
        </w:rPr>
      </w:pPr>
      <w:r w:rsidRPr="001D64C9">
        <w:rPr>
          <w:rFonts w:ascii="Arial" w:eastAsia="Times New Roman" w:hAnsi="Arial" w:cs="Arial"/>
          <w:b/>
          <w:bCs/>
          <w:color w:val="000000"/>
          <w:lang w:eastAsia="it-IT"/>
        </w:rPr>
        <w:lastRenderedPageBreak/>
        <w:t>3</w:t>
      </w:r>
      <w:r w:rsidR="0097223B" w:rsidRPr="001D64C9">
        <w:rPr>
          <w:rFonts w:ascii="Arial" w:eastAsia="Times New Roman" w:hAnsi="Arial" w:cs="Arial"/>
          <w:b/>
          <w:bCs/>
          <w:color w:val="000000"/>
          <w:lang w:eastAsia="it-IT"/>
        </w:rPr>
        <w:t xml:space="preserve">. </w:t>
      </w:r>
      <w:r w:rsidR="008512D3" w:rsidRPr="001D64C9">
        <w:rPr>
          <w:rFonts w:ascii="Arial" w:eastAsia="Times New Roman" w:hAnsi="Arial" w:cs="Arial"/>
          <w:b/>
          <w:bCs/>
          <w:color w:val="000000"/>
          <w:lang w:eastAsia="it-IT"/>
        </w:rPr>
        <w:t>Rilevanza patrimoniale dell'investimento</w:t>
      </w:r>
      <w:r w:rsidR="008F4DC1">
        <w:rPr>
          <w:rFonts w:ascii="Arial" w:eastAsia="Times New Roman" w:hAnsi="Arial" w:cs="Arial"/>
          <w:b/>
          <w:bCs/>
          <w:color w:val="000000"/>
          <w:lang w:eastAsia="it-IT"/>
        </w:rPr>
        <w:t xml:space="preserve"> (max 23 punti)</w:t>
      </w:r>
    </w:p>
    <w:p w14:paraId="12BE1BB4" w14:textId="77777777" w:rsidR="008512D3" w:rsidRPr="001D64C9" w:rsidRDefault="008512D3" w:rsidP="00DC738E">
      <w:pPr>
        <w:rPr>
          <w:rFonts w:ascii="Arial" w:hAnsi="Arial" w:cs="Arial"/>
        </w:rPr>
      </w:pPr>
      <w:r w:rsidRPr="001D64C9">
        <w:rPr>
          <w:rFonts w:ascii="Arial" w:eastAsia="Times New Roman" w:hAnsi="Arial" w:cs="Arial"/>
          <w:color w:val="000000"/>
          <w:lang w:eastAsia="it-IT"/>
        </w:rPr>
        <w:t>(rapporto fra valore investimenti in programma e investimenti netti alla data dell'ultimo bilancio o periodo d'imposta)</w:t>
      </w:r>
    </w:p>
    <w:tbl>
      <w:tblPr>
        <w:tblStyle w:val="Grigliatabella"/>
        <w:tblW w:w="9426" w:type="dxa"/>
        <w:tblLook w:val="04A0" w:firstRow="1" w:lastRow="0" w:firstColumn="1" w:lastColumn="0" w:noHBand="0" w:noVBand="1"/>
      </w:tblPr>
      <w:tblGrid>
        <w:gridCol w:w="3227"/>
        <w:gridCol w:w="4781"/>
        <w:gridCol w:w="1418"/>
      </w:tblGrid>
      <w:tr w:rsidR="008F4DC1" w:rsidRPr="001D64C9" w14:paraId="74CBFA83" w14:textId="77777777" w:rsidTr="00B10E1C">
        <w:trPr>
          <w:trHeight w:val="300"/>
        </w:trPr>
        <w:tc>
          <w:tcPr>
            <w:tcW w:w="3227" w:type="dxa"/>
            <w:vAlign w:val="center"/>
            <w:hideMark/>
          </w:tcPr>
          <w:p w14:paraId="223988FB" w14:textId="77777777" w:rsidR="008F4DC1" w:rsidRPr="001D64C9" w:rsidRDefault="008F4DC1" w:rsidP="008F4DC1">
            <w:pPr>
              <w:rPr>
                <w:rFonts w:ascii="Arial" w:eastAsia="Times New Roman" w:hAnsi="Arial" w:cs="Arial"/>
                <w:color w:val="000000"/>
                <w:lang w:eastAsia="it-IT"/>
              </w:rPr>
            </w:pPr>
            <w:r>
              <w:rPr>
                <w:rFonts w:ascii="Arial" w:eastAsia="Times New Roman" w:hAnsi="Arial" w:cs="Arial"/>
                <w:color w:val="000000"/>
                <w:lang w:eastAsia="it-IT"/>
              </w:rPr>
              <w:t xml:space="preserve">Valore massimo rilevante = </w:t>
            </w:r>
            <w:r w:rsidRPr="001D64C9">
              <w:rPr>
                <w:rFonts w:ascii="Arial" w:eastAsia="Times New Roman" w:hAnsi="Arial" w:cs="Arial"/>
                <w:color w:val="000000"/>
                <w:lang w:eastAsia="it-IT"/>
              </w:rPr>
              <w:t>10</w:t>
            </w:r>
          </w:p>
        </w:tc>
        <w:tc>
          <w:tcPr>
            <w:tcW w:w="4781" w:type="dxa"/>
            <w:vAlign w:val="center"/>
            <w:hideMark/>
          </w:tcPr>
          <w:p w14:paraId="1448CEB1" w14:textId="77777777" w:rsidR="008F4DC1" w:rsidRDefault="008F4DC1" w:rsidP="00DC738E">
            <w:pPr>
              <w:rPr>
                <w:rFonts w:ascii="Arial" w:eastAsia="Times New Roman" w:hAnsi="Arial" w:cs="Arial"/>
                <w:color w:val="000000"/>
                <w:lang w:eastAsia="it-IT"/>
              </w:rPr>
            </w:pPr>
            <w:r>
              <w:rPr>
                <w:rFonts w:ascii="Arial" w:eastAsia="Times New Roman" w:hAnsi="Arial" w:cs="Arial"/>
                <w:color w:val="000000"/>
                <w:lang w:eastAsia="it-IT"/>
              </w:rPr>
              <w:t>Punteggio massimo</w:t>
            </w:r>
          </w:p>
          <w:p w14:paraId="482E170B" w14:textId="77777777" w:rsidR="008F4DC1" w:rsidRPr="001D64C9" w:rsidRDefault="008F4DC1" w:rsidP="00DC738E">
            <w:pPr>
              <w:rPr>
                <w:rFonts w:ascii="Arial" w:eastAsia="Times New Roman" w:hAnsi="Arial" w:cs="Arial"/>
                <w:color w:val="000000"/>
                <w:lang w:eastAsia="it-IT"/>
              </w:rPr>
            </w:pPr>
            <w:r>
              <w:rPr>
                <w:rFonts w:ascii="Arial" w:eastAsia="Times New Roman" w:hAnsi="Arial" w:cs="Arial"/>
                <w:color w:val="000000"/>
                <w:lang w:eastAsia="it-IT"/>
              </w:rPr>
              <w:t xml:space="preserve">(calcolato in proporzione </w:t>
            </w:r>
            <w:proofErr w:type="gramStart"/>
            <w:r>
              <w:rPr>
                <w:rFonts w:ascii="Arial" w:eastAsia="Times New Roman" w:hAnsi="Arial" w:cs="Arial"/>
                <w:color w:val="000000"/>
                <w:lang w:eastAsia="it-IT"/>
              </w:rPr>
              <w:t>la valore</w:t>
            </w:r>
            <w:proofErr w:type="gramEnd"/>
            <w:r>
              <w:rPr>
                <w:rFonts w:ascii="Arial" w:eastAsia="Times New Roman" w:hAnsi="Arial" w:cs="Arial"/>
                <w:color w:val="000000"/>
                <w:lang w:eastAsia="it-IT"/>
              </w:rPr>
              <w:t xml:space="preserve"> massimo)</w:t>
            </w:r>
          </w:p>
        </w:tc>
        <w:tc>
          <w:tcPr>
            <w:tcW w:w="1418" w:type="dxa"/>
            <w:noWrap/>
            <w:vAlign w:val="center"/>
            <w:hideMark/>
          </w:tcPr>
          <w:p w14:paraId="2B36EA6C" w14:textId="77777777" w:rsidR="008F4DC1" w:rsidRPr="001D64C9" w:rsidRDefault="008F4DC1"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23</w:t>
            </w:r>
          </w:p>
        </w:tc>
      </w:tr>
    </w:tbl>
    <w:p w14:paraId="2FC6A347" w14:textId="77777777" w:rsidR="00B10E1C" w:rsidRDefault="00B10E1C" w:rsidP="00B10E1C">
      <w:pPr>
        <w:spacing w:after="120" w:line="240" w:lineRule="auto"/>
        <w:rPr>
          <w:rFonts w:ascii="Arial" w:eastAsia="Times New Roman" w:hAnsi="Arial" w:cs="Arial"/>
          <w:b/>
          <w:bCs/>
          <w:color w:val="000000"/>
          <w:lang w:eastAsia="it-IT"/>
        </w:rPr>
      </w:pPr>
    </w:p>
    <w:p w14:paraId="50566628" w14:textId="3E71D35E" w:rsidR="008512D3" w:rsidRPr="001D64C9" w:rsidRDefault="00F4377C" w:rsidP="00B10E1C">
      <w:pPr>
        <w:spacing w:after="120" w:line="240" w:lineRule="auto"/>
        <w:rPr>
          <w:rFonts w:ascii="Arial" w:eastAsia="Times New Roman" w:hAnsi="Arial" w:cs="Arial"/>
          <w:b/>
          <w:bCs/>
          <w:color w:val="000000"/>
          <w:lang w:eastAsia="it-IT"/>
        </w:rPr>
      </w:pPr>
      <w:r w:rsidRPr="001D64C9">
        <w:rPr>
          <w:rFonts w:ascii="Arial" w:eastAsia="Times New Roman" w:hAnsi="Arial" w:cs="Arial"/>
          <w:b/>
          <w:bCs/>
          <w:color w:val="000000"/>
          <w:lang w:eastAsia="it-IT"/>
        </w:rPr>
        <w:t xml:space="preserve"> </w:t>
      </w:r>
      <w:r w:rsidR="0097223B" w:rsidRPr="001D64C9">
        <w:rPr>
          <w:rFonts w:ascii="Arial" w:eastAsia="Times New Roman" w:hAnsi="Arial" w:cs="Arial"/>
          <w:b/>
          <w:bCs/>
          <w:color w:val="000000"/>
          <w:lang w:eastAsia="it-IT"/>
        </w:rPr>
        <w:t xml:space="preserve">4. </w:t>
      </w:r>
      <w:r w:rsidR="008512D3" w:rsidRPr="001D64C9">
        <w:rPr>
          <w:rFonts w:ascii="Arial" w:eastAsia="Times New Roman" w:hAnsi="Arial" w:cs="Arial"/>
          <w:b/>
          <w:bCs/>
          <w:color w:val="000000"/>
          <w:lang w:eastAsia="it-IT"/>
        </w:rPr>
        <w:t>Dimensione di impresa</w:t>
      </w:r>
      <w:r w:rsidR="008F4DC1">
        <w:rPr>
          <w:rFonts w:ascii="Arial" w:eastAsia="Times New Roman" w:hAnsi="Arial" w:cs="Arial"/>
          <w:b/>
          <w:bCs/>
          <w:color w:val="000000"/>
          <w:lang w:eastAsia="it-IT"/>
        </w:rPr>
        <w:t xml:space="preserve"> (max 14 punti)</w:t>
      </w:r>
    </w:p>
    <w:tbl>
      <w:tblPr>
        <w:tblStyle w:val="Grigliatabella"/>
        <w:tblW w:w="6511" w:type="dxa"/>
        <w:tblLook w:val="04A0" w:firstRow="1" w:lastRow="0" w:firstColumn="1" w:lastColumn="0" w:noHBand="0" w:noVBand="1"/>
      </w:tblPr>
      <w:tblGrid>
        <w:gridCol w:w="4526"/>
        <w:gridCol w:w="1985"/>
      </w:tblGrid>
      <w:tr w:rsidR="008512D3" w:rsidRPr="001D64C9" w14:paraId="7CAA7B8C" w14:textId="77777777" w:rsidTr="00DC738E">
        <w:trPr>
          <w:trHeight w:val="435"/>
        </w:trPr>
        <w:tc>
          <w:tcPr>
            <w:tcW w:w="4526" w:type="dxa"/>
            <w:vAlign w:val="center"/>
            <w:hideMark/>
          </w:tcPr>
          <w:p w14:paraId="1D99DC08" w14:textId="77777777" w:rsidR="008512D3" w:rsidRPr="001D64C9" w:rsidRDefault="00DC738E" w:rsidP="00DC738E">
            <w:pPr>
              <w:rPr>
                <w:rFonts w:ascii="Arial" w:eastAsia="Times New Roman" w:hAnsi="Arial" w:cs="Arial"/>
                <w:color w:val="000000"/>
                <w:lang w:eastAsia="it-IT"/>
              </w:rPr>
            </w:pPr>
            <w:r w:rsidRPr="001D64C9">
              <w:rPr>
                <w:rFonts w:ascii="Arial" w:eastAsia="Times New Roman" w:hAnsi="Arial" w:cs="Arial"/>
                <w:color w:val="000000"/>
                <w:lang w:eastAsia="it-IT"/>
              </w:rPr>
              <w:t>Microimpresa</w:t>
            </w:r>
          </w:p>
        </w:tc>
        <w:tc>
          <w:tcPr>
            <w:tcW w:w="1985" w:type="dxa"/>
            <w:noWrap/>
            <w:vAlign w:val="center"/>
            <w:hideMark/>
          </w:tcPr>
          <w:p w14:paraId="329AEE08"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14</w:t>
            </w:r>
          </w:p>
        </w:tc>
      </w:tr>
      <w:tr w:rsidR="008512D3" w:rsidRPr="001D64C9" w14:paraId="767BAD9A" w14:textId="77777777" w:rsidTr="00DC738E">
        <w:trPr>
          <w:trHeight w:val="435"/>
        </w:trPr>
        <w:tc>
          <w:tcPr>
            <w:tcW w:w="4526" w:type="dxa"/>
            <w:vAlign w:val="center"/>
            <w:hideMark/>
          </w:tcPr>
          <w:p w14:paraId="3352B77A" w14:textId="77777777" w:rsidR="008512D3" w:rsidRPr="001D64C9" w:rsidRDefault="00DC738E" w:rsidP="00DC738E">
            <w:pPr>
              <w:rPr>
                <w:rFonts w:ascii="Arial" w:eastAsia="Times New Roman" w:hAnsi="Arial" w:cs="Arial"/>
                <w:color w:val="000000"/>
                <w:lang w:eastAsia="it-IT"/>
              </w:rPr>
            </w:pPr>
            <w:r w:rsidRPr="001D64C9">
              <w:rPr>
                <w:rFonts w:ascii="Arial" w:eastAsia="Times New Roman" w:hAnsi="Arial" w:cs="Arial"/>
                <w:color w:val="000000"/>
                <w:lang w:eastAsia="it-IT"/>
              </w:rPr>
              <w:t xml:space="preserve">Piccola Impresa </w:t>
            </w:r>
          </w:p>
        </w:tc>
        <w:tc>
          <w:tcPr>
            <w:tcW w:w="1985" w:type="dxa"/>
            <w:noWrap/>
            <w:vAlign w:val="center"/>
            <w:hideMark/>
          </w:tcPr>
          <w:p w14:paraId="0755827D"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12</w:t>
            </w:r>
          </w:p>
        </w:tc>
      </w:tr>
      <w:tr w:rsidR="008512D3" w:rsidRPr="001D64C9" w14:paraId="696C7CAE" w14:textId="77777777" w:rsidTr="00DC738E">
        <w:trPr>
          <w:trHeight w:val="435"/>
        </w:trPr>
        <w:tc>
          <w:tcPr>
            <w:tcW w:w="4526" w:type="dxa"/>
            <w:vAlign w:val="center"/>
            <w:hideMark/>
          </w:tcPr>
          <w:p w14:paraId="01BFF5FE" w14:textId="77777777" w:rsidR="008512D3" w:rsidRPr="001D64C9" w:rsidRDefault="00DC738E" w:rsidP="00DC738E">
            <w:pPr>
              <w:rPr>
                <w:rFonts w:ascii="Arial" w:eastAsia="Times New Roman" w:hAnsi="Arial" w:cs="Arial"/>
                <w:color w:val="000000"/>
                <w:lang w:eastAsia="it-IT"/>
              </w:rPr>
            </w:pPr>
            <w:r w:rsidRPr="001D64C9">
              <w:rPr>
                <w:rFonts w:ascii="Arial" w:eastAsia="Times New Roman" w:hAnsi="Arial" w:cs="Arial"/>
                <w:color w:val="000000"/>
                <w:lang w:eastAsia="it-IT"/>
              </w:rPr>
              <w:t xml:space="preserve">Media Impresa </w:t>
            </w:r>
          </w:p>
        </w:tc>
        <w:tc>
          <w:tcPr>
            <w:tcW w:w="1985" w:type="dxa"/>
            <w:noWrap/>
            <w:vAlign w:val="center"/>
            <w:hideMark/>
          </w:tcPr>
          <w:p w14:paraId="3C4CCD4B"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8</w:t>
            </w:r>
          </w:p>
        </w:tc>
      </w:tr>
      <w:tr w:rsidR="008512D3" w:rsidRPr="001D64C9" w14:paraId="683B13F2" w14:textId="77777777" w:rsidTr="00DC738E">
        <w:trPr>
          <w:trHeight w:val="450"/>
        </w:trPr>
        <w:tc>
          <w:tcPr>
            <w:tcW w:w="4526" w:type="dxa"/>
            <w:vAlign w:val="center"/>
            <w:hideMark/>
          </w:tcPr>
          <w:p w14:paraId="01F8062B" w14:textId="77777777" w:rsidR="008512D3" w:rsidRPr="001D64C9" w:rsidRDefault="00DC738E" w:rsidP="00DC738E">
            <w:pPr>
              <w:rPr>
                <w:rFonts w:ascii="Arial" w:eastAsia="Times New Roman" w:hAnsi="Arial" w:cs="Arial"/>
                <w:color w:val="000000"/>
                <w:lang w:eastAsia="it-IT"/>
              </w:rPr>
            </w:pPr>
            <w:r w:rsidRPr="001D64C9">
              <w:rPr>
                <w:rFonts w:ascii="Arial" w:eastAsia="Times New Roman" w:hAnsi="Arial" w:cs="Arial"/>
                <w:color w:val="000000"/>
                <w:lang w:eastAsia="it-IT"/>
              </w:rPr>
              <w:t>Grande Impresa</w:t>
            </w:r>
          </w:p>
        </w:tc>
        <w:tc>
          <w:tcPr>
            <w:tcW w:w="1985" w:type="dxa"/>
            <w:noWrap/>
            <w:vAlign w:val="center"/>
            <w:hideMark/>
          </w:tcPr>
          <w:p w14:paraId="231142C4"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5</w:t>
            </w:r>
          </w:p>
        </w:tc>
      </w:tr>
    </w:tbl>
    <w:p w14:paraId="3D792B57" w14:textId="77777777" w:rsidR="008512D3" w:rsidRPr="001D64C9" w:rsidRDefault="008512D3" w:rsidP="008512D3">
      <w:pPr>
        <w:rPr>
          <w:rFonts w:ascii="Arial" w:hAnsi="Arial" w:cs="Arial"/>
        </w:rPr>
      </w:pPr>
    </w:p>
    <w:p w14:paraId="1B01CB1A" w14:textId="77777777" w:rsidR="008512D3" w:rsidRPr="001D64C9" w:rsidRDefault="008512D3" w:rsidP="008512D3">
      <w:pPr>
        <w:rPr>
          <w:rFonts w:ascii="Arial" w:eastAsia="Times New Roman" w:hAnsi="Arial" w:cs="Arial"/>
          <w:b/>
          <w:bCs/>
          <w:color w:val="000000"/>
          <w:lang w:eastAsia="it-IT"/>
        </w:rPr>
      </w:pPr>
      <w:r w:rsidRPr="001D64C9">
        <w:rPr>
          <w:rFonts w:ascii="Arial" w:eastAsia="Times New Roman" w:hAnsi="Arial" w:cs="Arial"/>
          <w:b/>
          <w:bCs/>
          <w:color w:val="000000"/>
          <w:lang w:eastAsia="it-IT"/>
        </w:rPr>
        <w:t>5. Rating di legalità</w:t>
      </w:r>
      <w:r w:rsidR="008F4DC1">
        <w:rPr>
          <w:rFonts w:ascii="Arial" w:eastAsia="Times New Roman" w:hAnsi="Arial" w:cs="Arial"/>
          <w:b/>
          <w:bCs/>
          <w:color w:val="000000"/>
          <w:lang w:eastAsia="it-IT"/>
        </w:rPr>
        <w:t xml:space="preserve"> (max 2 punti)</w:t>
      </w:r>
    </w:p>
    <w:tbl>
      <w:tblPr>
        <w:tblStyle w:val="Grigliatabella"/>
        <w:tblW w:w="6511" w:type="dxa"/>
        <w:tblLook w:val="04A0" w:firstRow="1" w:lastRow="0" w:firstColumn="1" w:lastColumn="0" w:noHBand="0" w:noVBand="1"/>
      </w:tblPr>
      <w:tblGrid>
        <w:gridCol w:w="4526"/>
        <w:gridCol w:w="1985"/>
      </w:tblGrid>
      <w:tr w:rsidR="008512D3" w:rsidRPr="001D64C9" w14:paraId="07C9B080" w14:textId="77777777" w:rsidTr="00DC738E">
        <w:trPr>
          <w:trHeight w:val="435"/>
        </w:trPr>
        <w:tc>
          <w:tcPr>
            <w:tcW w:w="4526" w:type="dxa"/>
            <w:vAlign w:val="center"/>
            <w:hideMark/>
          </w:tcPr>
          <w:p w14:paraId="2ED973CC"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I</w:t>
            </w:r>
            <w:r w:rsidR="008512D3" w:rsidRPr="001D64C9">
              <w:rPr>
                <w:rFonts w:ascii="Arial" w:eastAsia="Times New Roman" w:hAnsi="Arial" w:cs="Arial"/>
                <w:color w:val="000000"/>
                <w:lang w:eastAsia="it-IT"/>
              </w:rPr>
              <w:t xml:space="preserve">n possesso </w:t>
            </w:r>
          </w:p>
        </w:tc>
        <w:tc>
          <w:tcPr>
            <w:tcW w:w="1985" w:type="dxa"/>
            <w:noWrap/>
            <w:vAlign w:val="center"/>
            <w:hideMark/>
          </w:tcPr>
          <w:p w14:paraId="673C1A4C"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2</w:t>
            </w:r>
          </w:p>
        </w:tc>
      </w:tr>
      <w:tr w:rsidR="008512D3" w:rsidRPr="001D64C9" w14:paraId="3C24E3AF" w14:textId="77777777" w:rsidTr="00DC738E">
        <w:trPr>
          <w:trHeight w:val="450"/>
        </w:trPr>
        <w:tc>
          <w:tcPr>
            <w:tcW w:w="4526" w:type="dxa"/>
            <w:vAlign w:val="center"/>
            <w:hideMark/>
          </w:tcPr>
          <w:p w14:paraId="5F84DEA3" w14:textId="77777777" w:rsidR="008512D3" w:rsidRPr="001D64C9" w:rsidRDefault="00DC738E" w:rsidP="00DC738E">
            <w:pPr>
              <w:rPr>
                <w:rFonts w:ascii="Arial" w:eastAsia="Times New Roman" w:hAnsi="Arial" w:cs="Arial"/>
                <w:color w:val="000000"/>
                <w:lang w:eastAsia="it-IT"/>
              </w:rPr>
            </w:pPr>
            <w:r>
              <w:rPr>
                <w:rFonts w:ascii="Arial" w:eastAsia="Times New Roman" w:hAnsi="Arial" w:cs="Arial"/>
                <w:color w:val="000000"/>
                <w:lang w:eastAsia="it-IT"/>
              </w:rPr>
              <w:t>N</w:t>
            </w:r>
            <w:r w:rsidR="008512D3" w:rsidRPr="001D64C9">
              <w:rPr>
                <w:rFonts w:ascii="Arial" w:eastAsia="Times New Roman" w:hAnsi="Arial" w:cs="Arial"/>
                <w:color w:val="000000"/>
                <w:lang w:eastAsia="it-IT"/>
              </w:rPr>
              <w:t>on in possesso del rating di legalità</w:t>
            </w:r>
          </w:p>
        </w:tc>
        <w:tc>
          <w:tcPr>
            <w:tcW w:w="1985" w:type="dxa"/>
            <w:noWrap/>
            <w:vAlign w:val="center"/>
            <w:hideMark/>
          </w:tcPr>
          <w:p w14:paraId="075DFFA4" w14:textId="77777777" w:rsidR="008512D3" w:rsidRPr="001D64C9" w:rsidRDefault="008512D3" w:rsidP="00DC738E">
            <w:pPr>
              <w:jc w:val="center"/>
              <w:rPr>
                <w:rFonts w:ascii="Arial" w:eastAsia="Times New Roman" w:hAnsi="Arial" w:cs="Arial"/>
                <w:color w:val="000000"/>
                <w:lang w:eastAsia="it-IT"/>
              </w:rPr>
            </w:pPr>
            <w:r w:rsidRPr="001D64C9">
              <w:rPr>
                <w:rFonts w:ascii="Arial" w:eastAsia="Times New Roman" w:hAnsi="Arial" w:cs="Arial"/>
                <w:color w:val="000000"/>
                <w:lang w:eastAsia="it-IT"/>
              </w:rPr>
              <w:t>0</w:t>
            </w:r>
          </w:p>
        </w:tc>
      </w:tr>
    </w:tbl>
    <w:p w14:paraId="6E3F97BF" w14:textId="77777777" w:rsidR="008512D3" w:rsidRPr="001D64C9" w:rsidRDefault="008512D3" w:rsidP="008512D3">
      <w:pPr>
        <w:rPr>
          <w:rFonts w:ascii="Arial" w:hAnsi="Arial" w:cs="Arial"/>
        </w:rPr>
      </w:pPr>
    </w:p>
    <w:p w14:paraId="3E90A2E6" w14:textId="77777777" w:rsidR="00D9529A" w:rsidRDefault="00D9529A" w:rsidP="009D1E83">
      <w:pPr>
        <w:pStyle w:val="Paragrafoelenco"/>
        <w:spacing w:after="0" w:line="240" w:lineRule="auto"/>
        <w:ind w:left="0"/>
        <w:jc w:val="center"/>
        <w:rPr>
          <w:rFonts w:ascii="Arial" w:hAnsi="Arial" w:cs="Arial"/>
          <w:b/>
        </w:rPr>
      </w:pPr>
    </w:p>
    <w:p w14:paraId="4DC627DF" w14:textId="77777777" w:rsidR="009D1E83" w:rsidRPr="00B10E1C" w:rsidRDefault="009D1E83" w:rsidP="009D1E83">
      <w:pPr>
        <w:pStyle w:val="Paragrafoelenco"/>
        <w:spacing w:after="0" w:line="240" w:lineRule="auto"/>
        <w:ind w:left="0"/>
        <w:jc w:val="center"/>
        <w:rPr>
          <w:rFonts w:ascii="Arial" w:hAnsi="Arial" w:cs="Arial"/>
          <w:b/>
          <w:sz w:val="20"/>
          <w:szCs w:val="20"/>
          <w:u w:val="single"/>
        </w:rPr>
      </w:pPr>
      <w:r w:rsidRPr="00B10E1C">
        <w:rPr>
          <w:rFonts w:ascii="Arial" w:hAnsi="Arial" w:cs="Arial"/>
          <w:b/>
          <w:sz w:val="20"/>
          <w:szCs w:val="20"/>
          <w:u w:val="single"/>
        </w:rPr>
        <w:t>NOTE A CORREDO DELL’ALLEGATO C “Calcolo punteggio”</w:t>
      </w:r>
    </w:p>
    <w:p w14:paraId="4EE3BF50" w14:textId="77777777" w:rsidR="009D1E83" w:rsidRPr="00B10E1C" w:rsidRDefault="009D1E83" w:rsidP="009D1E83">
      <w:pPr>
        <w:pStyle w:val="Paragrafoelenco"/>
        <w:spacing w:after="0" w:line="240" w:lineRule="auto"/>
        <w:ind w:left="0"/>
        <w:jc w:val="center"/>
        <w:rPr>
          <w:rFonts w:ascii="Arial" w:hAnsi="Arial" w:cs="Arial"/>
          <w:b/>
          <w:sz w:val="20"/>
          <w:szCs w:val="20"/>
        </w:rPr>
      </w:pPr>
    </w:p>
    <w:p w14:paraId="122F430C" w14:textId="77777777" w:rsidR="009D1E83" w:rsidRPr="00B10E1C" w:rsidRDefault="009D1E83" w:rsidP="009D1E83">
      <w:pPr>
        <w:pStyle w:val="Paragrafoelenco"/>
        <w:spacing w:after="0" w:line="240" w:lineRule="auto"/>
        <w:ind w:left="0"/>
        <w:jc w:val="both"/>
        <w:rPr>
          <w:rFonts w:ascii="Arial" w:hAnsi="Arial" w:cs="Arial"/>
          <w:b/>
          <w:sz w:val="20"/>
          <w:szCs w:val="20"/>
        </w:rPr>
      </w:pPr>
      <w:r w:rsidRPr="00B10E1C">
        <w:rPr>
          <w:rFonts w:ascii="Arial" w:hAnsi="Arial" w:cs="Arial"/>
          <w:b/>
          <w:sz w:val="20"/>
          <w:szCs w:val="20"/>
        </w:rPr>
        <w:t xml:space="preserve">Criterio n. 1 </w:t>
      </w:r>
    </w:p>
    <w:p w14:paraId="3A2BD4D0" w14:textId="77777777" w:rsidR="009D1E83" w:rsidRPr="00B10E1C" w:rsidRDefault="009D1E83" w:rsidP="009D1E83">
      <w:pPr>
        <w:pStyle w:val="Paragrafoelenco"/>
        <w:spacing w:after="0" w:line="240" w:lineRule="auto"/>
        <w:ind w:left="0"/>
        <w:jc w:val="both"/>
        <w:rPr>
          <w:rFonts w:ascii="Arial" w:hAnsi="Arial" w:cs="Arial"/>
          <w:b/>
          <w:sz w:val="20"/>
          <w:szCs w:val="20"/>
        </w:rPr>
      </w:pPr>
      <w:r w:rsidRPr="00B10E1C">
        <w:rPr>
          <w:rFonts w:ascii="Arial" w:hAnsi="Arial" w:cs="Arial"/>
          <w:b/>
          <w:sz w:val="20"/>
          <w:szCs w:val="20"/>
        </w:rPr>
        <w:t xml:space="preserve">Danni diretti subiti per effetto degli eventi sismici del 24 agosto 2016 e seguenti di cui al D.L. n 189/2016 come rilevabili dalle schede </w:t>
      </w:r>
      <w:proofErr w:type="spellStart"/>
      <w:r w:rsidRPr="00B10E1C">
        <w:rPr>
          <w:rFonts w:ascii="Arial" w:hAnsi="Arial" w:cs="Arial"/>
          <w:b/>
          <w:sz w:val="20"/>
          <w:szCs w:val="20"/>
        </w:rPr>
        <w:t>AeDES</w:t>
      </w:r>
      <w:proofErr w:type="spellEnd"/>
      <w:r w:rsidRPr="00B10E1C">
        <w:rPr>
          <w:rFonts w:ascii="Arial" w:hAnsi="Arial" w:cs="Arial"/>
          <w:b/>
          <w:sz w:val="20"/>
          <w:szCs w:val="20"/>
        </w:rPr>
        <w:t xml:space="preserve"> con esito E, B o C, con priorità per le imprese che abbiano stabilito l’inagibilità totale dell’immobile sede dell’attività produttiva.</w:t>
      </w:r>
    </w:p>
    <w:p w14:paraId="3E9004E8" w14:textId="77777777" w:rsidR="009D1E83" w:rsidRPr="00B10E1C" w:rsidRDefault="009D1E83" w:rsidP="009D1E83">
      <w:pPr>
        <w:spacing w:after="0" w:line="240" w:lineRule="auto"/>
        <w:jc w:val="both"/>
        <w:rPr>
          <w:rFonts w:ascii="Arial" w:hAnsi="Arial" w:cs="Arial"/>
          <w:sz w:val="20"/>
          <w:szCs w:val="20"/>
        </w:rPr>
      </w:pPr>
      <w:r w:rsidRPr="00B10E1C">
        <w:rPr>
          <w:rFonts w:ascii="Arial" w:hAnsi="Arial" w:cs="Arial"/>
          <w:sz w:val="20"/>
          <w:szCs w:val="20"/>
        </w:rPr>
        <w:t>Assegna complessivamente 33 punti su un totale di 100 ottenibile come somma dei cinque criteri.</w:t>
      </w:r>
    </w:p>
    <w:p w14:paraId="36190DDA" w14:textId="77777777" w:rsidR="009D1E83" w:rsidRPr="00B10E1C" w:rsidRDefault="009D1E8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L’informazione è desumibile dalla scheda </w:t>
      </w:r>
      <w:proofErr w:type="spellStart"/>
      <w:r w:rsidRPr="00B10E1C">
        <w:rPr>
          <w:rFonts w:ascii="Arial" w:hAnsi="Arial" w:cs="Arial"/>
          <w:sz w:val="20"/>
          <w:szCs w:val="20"/>
        </w:rPr>
        <w:t>AeDES</w:t>
      </w:r>
      <w:proofErr w:type="spellEnd"/>
      <w:r w:rsidRPr="00B10E1C">
        <w:rPr>
          <w:rFonts w:ascii="Arial" w:hAnsi="Arial" w:cs="Arial"/>
          <w:sz w:val="20"/>
          <w:szCs w:val="20"/>
        </w:rPr>
        <w:t>, che deve essere allegata alla domanda al fine di consentire la verifica di quanto dichiarato.</w:t>
      </w:r>
    </w:p>
    <w:p w14:paraId="7A35284D" w14:textId="77777777" w:rsidR="009D1E83" w:rsidRPr="00B10E1C" w:rsidRDefault="009D1E83" w:rsidP="009D1E83">
      <w:pPr>
        <w:pStyle w:val="Paragrafoelenco"/>
        <w:spacing w:after="0" w:line="240" w:lineRule="auto"/>
        <w:ind w:left="0"/>
        <w:jc w:val="both"/>
        <w:rPr>
          <w:rFonts w:ascii="Arial" w:hAnsi="Arial" w:cs="Arial"/>
          <w:sz w:val="20"/>
          <w:szCs w:val="20"/>
        </w:rPr>
      </w:pPr>
    </w:p>
    <w:p w14:paraId="64581672" w14:textId="77777777" w:rsidR="009D1E83" w:rsidRPr="00B10E1C" w:rsidRDefault="009D1E83" w:rsidP="009D1E83">
      <w:pPr>
        <w:pStyle w:val="Paragrafoelenco"/>
        <w:spacing w:after="0" w:line="240" w:lineRule="auto"/>
        <w:ind w:left="0"/>
        <w:jc w:val="both"/>
        <w:rPr>
          <w:rFonts w:ascii="Arial" w:hAnsi="Arial" w:cs="Arial"/>
          <w:b/>
          <w:sz w:val="20"/>
          <w:szCs w:val="20"/>
        </w:rPr>
      </w:pPr>
      <w:r w:rsidRPr="00B10E1C">
        <w:rPr>
          <w:rFonts w:ascii="Arial" w:hAnsi="Arial" w:cs="Arial"/>
          <w:b/>
          <w:sz w:val="20"/>
          <w:szCs w:val="20"/>
        </w:rPr>
        <w:t>Criterio n. 2</w:t>
      </w:r>
    </w:p>
    <w:p w14:paraId="2261F2A6" w14:textId="77777777" w:rsidR="009D1E83" w:rsidRPr="00B10E1C" w:rsidRDefault="009D1E83" w:rsidP="009D1E83">
      <w:pPr>
        <w:pStyle w:val="Paragrafoelenco"/>
        <w:spacing w:after="0" w:line="240" w:lineRule="auto"/>
        <w:ind w:left="0"/>
        <w:jc w:val="both"/>
        <w:rPr>
          <w:rFonts w:ascii="Arial" w:hAnsi="Arial" w:cs="Arial"/>
          <w:b/>
          <w:sz w:val="20"/>
          <w:szCs w:val="20"/>
        </w:rPr>
      </w:pPr>
      <w:r w:rsidRPr="00B10E1C">
        <w:rPr>
          <w:rFonts w:ascii="Arial" w:hAnsi="Arial" w:cs="Arial"/>
          <w:b/>
          <w:sz w:val="20"/>
          <w:szCs w:val="20"/>
        </w:rPr>
        <w:t>Incremento occupazionale generato per effetto degli investimenti, con priorità sulle assunzioni a tempo indeterminato realizzate entro i sei mesi successivi alla data di conclusione del Progetto.</w:t>
      </w:r>
    </w:p>
    <w:p w14:paraId="22A69EFA" w14:textId="77777777" w:rsidR="009D1E83" w:rsidRPr="00B10E1C" w:rsidRDefault="00906B6A"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Assegna complessivamente 28 punti su un totale di 100 ottenibile come somma dei cinque criteri.</w:t>
      </w:r>
    </w:p>
    <w:p w14:paraId="097B3479" w14:textId="671583B8" w:rsidR="00906B6A" w:rsidRPr="00B10E1C" w:rsidRDefault="00FE7DA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L’incremento di unità di personale è commisurato alla situazione occupazionale riferita </w:t>
      </w:r>
      <w:r w:rsidR="006F72F5" w:rsidRPr="00B10E1C">
        <w:rPr>
          <w:rFonts w:ascii="Arial" w:hAnsi="Arial" w:cs="Arial"/>
          <w:sz w:val="20"/>
          <w:szCs w:val="20"/>
        </w:rPr>
        <w:t>al 31/12/2016.</w:t>
      </w:r>
      <w:r w:rsidR="00B10E1C" w:rsidRPr="00B10E1C">
        <w:rPr>
          <w:rFonts w:ascii="Arial" w:hAnsi="Arial" w:cs="Arial"/>
          <w:sz w:val="20"/>
          <w:szCs w:val="20"/>
        </w:rPr>
        <w:t xml:space="preserve"> </w:t>
      </w:r>
      <w:r w:rsidR="00906B6A" w:rsidRPr="00B10E1C">
        <w:rPr>
          <w:rFonts w:ascii="Arial" w:hAnsi="Arial" w:cs="Arial"/>
          <w:sz w:val="20"/>
          <w:szCs w:val="20"/>
        </w:rPr>
        <w:t>I punteggi indicati</w:t>
      </w:r>
      <w:r w:rsidR="00DC7324" w:rsidRPr="00B10E1C">
        <w:rPr>
          <w:rFonts w:ascii="Arial" w:hAnsi="Arial" w:cs="Arial"/>
          <w:sz w:val="20"/>
          <w:szCs w:val="20"/>
        </w:rPr>
        <w:t xml:space="preserve"> in tabella</w:t>
      </w:r>
      <w:r w:rsidR="00906B6A" w:rsidRPr="00B10E1C">
        <w:rPr>
          <w:rFonts w:ascii="Arial" w:hAnsi="Arial" w:cs="Arial"/>
          <w:sz w:val="20"/>
          <w:szCs w:val="20"/>
        </w:rPr>
        <w:t xml:space="preserve"> si riferiscono ad unità incrementali con contratto a tempo pieno e indeterminato.</w:t>
      </w:r>
    </w:p>
    <w:p w14:paraId="5698BA55" w14:textId="77777777" w:rsidR="000D4D3C" w:rsidRPr="00B10E1C" w:rsidRDefault="000D4D3C"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Il punteggio finale si ottiene sommando </w:t>
      </w:r>
      <w:r w:rsidR="00FE7DA3" w:rsidRPr="00B10E1C">
        <w:rPr>
          <w:rFonts w:ascii="Arial" w:hAnsi="Arial" w:cs="Arial"/>
          <w:sz w:val="20"/>
          <w:szCs w:val="20"/>
        </w:rPr>
        <w:t>i punteggi assegnati alle singole unità incrementali.</w:t>
      </w:r>
    </w:p>
    <w:p w14:paraId="3C312772" w14:textId="77777777" w:rsidR="00FE7DA3" w:rsidRPr="00B10E1C" w:rsidRDefault="00FE7DA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(Es. Ipotizzando l’assunzione di 3 unità a tempo pieno ed indeterminato il punteggio ottenuto sarà:</w:t>
      </w:r>
    </w:p>
    <w:p w14:paraId="44C30EB7" w14:textId="77777777" w:rsidR="00FE7DA3" w:rsidRPr="00B10E1C" w:rsidRDefault="006F72F5"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5</w:t>
      </w:r>
      <w:r w:rsidR="00FE7DA3" w:rsidRPr="00B10E1C">
        <w:rPr>
          <w:rFonts w:ascii="Arial" w:hAnsi="Arial" w:cs="Arial"/>
          <w:sz w:val="20"/>
          <w:szCs w:val="20"/>
        </w:rPr>
        <w:t xml:space="preserve"> + </w:t>
      </w:r>
      <w:r w:rsidRPr="00B10E1C">
        <w:rPr>
          <w:rFonts w:ascii="Arial" w:hAnsi="Arial" w:cs="Arial"/>
          <w:sz w:val="20"/>
          <w:szCs w:val="20"/>
        </w:rPr>
        <w:t>4</w:t>
      </w:r>
      <w:r w:rsidR="00FE7DA3" w:rsidRPr="00B10E1C">
        <w:rPr>
          <w:rFonts w:ascii="Arial" w:hAnsi="Arial" w:cs="Arial"/>
          <w:sz w:val="20"/>
          <w:szCs w:val="20"/>
        </w:rPr>
        <w:t xml:space="preserve"> + </w:t>
      </w:r>
      <w:r w:rsidRPr="00B10E1C">
        <w:rPr>
          <w:rFonts w:ascii="Arial" w:hAnsi="Arial" w:cs="Arial"/>
          <w:sz w:val="20"/>
          <w:szCs w:val="20"/>
        </w:rPr>
        <w:t>3</w:t>
      </w:r>
      <w:r w:rsidR="00FE7DA3" w:rsidRPr="00B10E1C">
        <w:rPr>
          <w:rFonts w:ascii="Arial" w:hAnsi="Arial" w:cs="Arial"/>
          <w:sz w:val="20"/>
          <w:szCs w:val="20"/>
        </w:rPr>
        <w:t xml:space="preserve"> = </w:t>
      </w:r>
      <w:r w:rsidRPr="00B10E1C">
        <w:rPr>
          <w:rFonts w:ascii="Arial" w:hAnsi="Arial" w:cs="Arial"/>
          <w:sz w:val="20"/>
          <w:szCs w:val="20"/>
        </w:rPr>
        <w:t>12</w:t>
      </w:r>
      <w:r w:rsidR="00FE7DA3" w:rsidRPr="00B10E1C">
        <w:rPr>
          <w:rFonts w:ascii="Arial" w:hAnsi="Arial" w:cs="Arial"/>
          <w:sz w:val="20"/>
          <w:szCs w:val="20"/>
        </w:rPr>
        <w:t>).</w:t>
      </w:r>
    </w:p>
    <w:p w14:paraId="0A185534" w14:textId="77777777" w:rsidR="006F72F5" w:rsidRPr="00B10E1C" w:rsidRDefault="006F72F5" w:rsidP="009D1E83">
      <w:pPr>
        <w:pStyle w:val="Paragrafoelenco"/>
        <w:spacing w:after="0" w:line="240" w:lineRule="auto"/>
        <w:ind w:left="0"/>
        <w:jc w:val="both"/>
        <w:rPr>
          <w:rFonts w:ascii="Arial" w:hAnsi="Arial" w:cs="Arial"/>
          <w:sz w:val="20"/>
          <w:szCs w:val="20"/>
        </w:rPr>
      </w:pPr>
    </w:p>
    <w:p w14:paraId="628973BF" w14:textId="77777777" w:rsidR="0001139D" w:rsidRPr="00B10E1C" w:rsidRDefault="0001139D"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Possono essere prese in considerazione</w:t>
      </w:r>
      <w:r w:rsidR="00DC7324" w:rsidRPr="00B10E1C">
        <w:rPr>
          <w:rFonts w:ascii="Arial" w:hAnsi="Arial" w:cs="Arial"/>
          <w:sz w:val="20"/>
          <w:szCs w:val="20"/>
        </w:rPr>
        <w:t>, inoltre,</w:t>
      </w:r>
      <w:r w:rsidRPr="00B10E1C">
        <w:rPr>
          <w:rFonts w:ascii="Arial" w:hAnsi="Arial" w:cs="Arial"/>
          <w:sz w:val="20"/>
          <w:szCs w:val="20"/>
        </w:rPr>
        <w:t xml:space="preserve"> le </w:t>
      </w:r>
      <w:r w:rsidR="00DC7324" w:rsidRPr="00B10E1C">
        <w:rPr>
          <w:rFonts w:ascii="Arial" w:hAnsi="Arial" w:cs="Arial"/>
          <w:sz w:val="20"/>
          <w:szCs w:val="20"/>
        </w:rPr>
        <w:t>unità incrementali con contratto a tempo parziale ed indeterminato con qualsiasi impiego orario.</w:t>
      </w:r>
    </w:p>
    <w:p w14:paraId="4E2A47A5" w14:textId="77777777" w:rsidR="006F72F5" w:rsidRPr="00B10E1C" w:rsidRDefault="006F72F5"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Qualora </w:t>
      </w:r>
      <w:r w:rsidR="00FC4D59" w:rsidRPr="00B10E1C">
        <w:rPr>
          <w:rFonts w:ascii="Arial" w:hAnsi="Arial" w:cs="Arial"/>
          <w:sz w:val="20"/>
          <w:szCs w:val="20"/>
        </w:rPr>
        <w:t>le unità incrementali si riferissero a</w:t>
      </w:r>
      <w:r w:rsidR="00DC7324" w:rsidRPr="00B10E1C">
        <w:rPr>
          <w:rFonts w:ascii="Arial" w:hAnsi="Arial" w:cs="Arial"/>
          <w:sz w:val="20"/>
          <w:szCs w:val="20"/>
        </w:rPr>
        <w:t xml:space="preserve"> tale fattispecie</w:t>
      </w:r>
      <w:r w:rsidR="00FC4D59" w:rsidRPr="00B10E1C">
        <w:rPr>
          <w:rFonts w:ascii="Arial" w:hAnsi="Arial" w:cs="Arial"/>
          <w:sz w:val="20"/>
          <w:szCs w:val="20"/>
        </w:rPr>
        <w:t xml:space="preserve"> il punteggio finale si ottiene comunque sommando i punteggi assegnati alle singole unità incrementali rispettivamente moltiplicate per la percentuale </w:t>
      </w:r>
      <w:r w:rsidR="00AD4D64" w:rsidRPr="00B10E1C">
        <w:rPr>
          <w:rFonts w:ascii="Arial" w:hAnsi="Arial" w:cs="Arial"/>
          <w:sz w:val="20"/>
          <w:szCs w:val="20"/>
        </w:rPr>
        <w:t>di effettivo impiego orario.</w:t>
      </w:r>
    </w:p>
    <w:p w14:paraId="470B55F0" w14:textId="77777777" w:rsidR="00AD4D64" w:rsidRPr="00B10E1C" w:rsidRDefault="00AD4D64"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(Es. Ipotizzando l’assunzione di 2 unità a tempo parziale ed indeterminato, la prima al 75% e la seconda al 50%, il punteggio ottenuto sarà:</w:t>
      </w:r>
    </w:p>
    <w:p w14:paraId="18ECBF97" w14:textId="77777777" w:rsidR="00AD4D64" w:rsidRPr="00B10E1C" w:rsidRDefault="00AD4D64"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5x0,75 + 4x0,5 = 5,75)</w:t>
      </w:r>
    </w:p>
    <w:p w14:paraId="4D7ED0CE" w14:textId="77777777" w:rsidR="0001139D" w:rsidRPr="00B10E1C" w:rsidRDefault="0001139D" w:rsidP="009D1E83">
      <w:pPr>
        <w:pStyle w:val="Paragrafoelenco"/>
        <w:spacing w:after="0" w:line="240" w:lineRule="auto"/>
        <w:ind w:left="0"/>
        <w:jc w:val="both"/>
        <w:rPr>
          <w:rFonts w:ascii="Arial" w:hAnsi="Arial" w:cs="Arial"/>
          <w:sz w:val="20"/>
          <w:szCs w:val="20"/>
        </w:rPr>
      </w:pPr>
    </w:p>
    <w:p w14:paraId="738A3EA9" w14:textId="77777777" w:rsidR="00454044" w:rsidRPr="00454044" w:rsidRDefault="00454044" w:rsidP="00454044">
      <w:pPr>
        <w:pStyle w:val="Paragrafoelenco"/>
        <w:spacing w:after="0"/>
        <w:ind w:left="0"/>
        <w:rPr>
          <w:rFonts w:ascii="Arial" w:hAnsi="Arial" w:cs="Arial"/>
          <w:b/>
          <w:bCs/>
          <w:sz w:val="20"/>
          <w:szCs w:val="20"/>
        </w:rPr>
      </w:pPr>
      <w:r w:rsidRPr="00454044">
        <w:rPr>
          <w:rFonts w:ascii="Arial" w:hAnsi="Arial" w:cs="Arial"/>
          <w:b/>
          <w:bCs/>
          <w:sz w:val="20"/>
          <w:szCs w:val="20"/>
        </w:rPr>
        <w:t>Possono essere prese in considerazione, infine, le unità incrementali con contratto a tempo pieno e determinato con durata di almeno 6 mesi. Qualora le unità incrementali si riferissero a tale fattispecie il punteggio finale si ottiene comunque sommando i punteggi assegnati alle singole unità incrementali rispettivamente moltiplicate per 0,3.</w:t>
      </w:r>
    </w:p>
    <w:p w14:paraId="1992D4A7" w14:textId="77777777" w:rsidR="00454044" w:rsidRPr="00454044" w:rsidRDefault="00454044" w:rsidP="00454044">
      <w:pPr>
        <w:pStyle w:val="Paragrafoelenco"/>
        <w:spacing w:after="0"/>
        <w:ind w:left="0"/>
        <w:rPr>
          <w:rFonts w:ascii="Arial" w:hAnsi="Arial" w:cs="Arial"/>
          <w:b/>
          <w:bCs/>
          <w:sz w:val="20"/>
          <w:szCs w:val="20"/>
        </w:rPr>
      </w:pPr>
      <w:r w:rsidRPr="00454044">
        <w:rPr>
          <w:rFonts w:ascii="Arial" w:hAnsi="Arial" w:cs="Arial"/>
          <w:b/>
          <w:bCs/>
          <w:sz w:val="20"/>
          <w:szCs w:val="20"/>
        </w:rPr>
        <w:lastRenderedPageBreak/>
        <w:t>(Es. Ipotizzando l’assunzione di 2 unità a tempo determinato, la prima al 75% e la seconda al 50%, il punteggio ottenuto sarà:</w:t>
      </w:r>
    </w:p>
    <w:p w14:paraId="30F4DCDE" w14:textId="73CA512D" w:rsidR="00454044" w:rsidRPr="00454044" w:rsidRDefault="00454044" w:rsidP="00454044">
      <w:pPr>
        <w:pStyle w:val="Paragrafoelenco"/>
        <w:spacing w:after="0"/>
        <w:ind w:left="0"/>
        <w:rPr>
          <w:rFonts w:ascii="Arial" w:hAnsi="Arial" w:cs="Arial"/>
          <w:b/>
          <w:bCs/>
          <w:sz w:val="20"/>
          <w:szCs w:val="20"/>
        </w:rPr>
      </w:pPr>
      <w:r w:rsidRPr="00454044">
        <w:rPr>
          <w:rFonts w:ascii="Arial" w:hAnsi="Arial" w:cs="Arial"/>
          <w:b/>
          <w:bCs/>
          <w:sz w:val="20"/>
          <w:szCs w:val="20"/>
        </w:rPr>
        <w:t>((5x0,</w:t>
      </w:r>
      <w:proofErr w:type="gramStart"/>
      <w:r w:rsidRPr="00454044">
        <w:rPr>
          <w:rFonts w:ascii="Arial" w:hAnsi="Arial" w:cs="Arial"/>
          <w:b/>
          <w:bCs/>
          <w:sz w:val="20"/>
          <w:szCs w:val="20"/>
        </w:rPr>
        <w:t>75)*</w:t>
      </w:r>
      <w:proofErr w:type="gramEnd"/>
      <w:r w:rsidRPr="00454044">
        <w:rPr>
          <w:rFonts w:ascii="Arial" w:hAnsi="Arial" w:cs="Arial"/>
          <w:b/>
          <w:bCs/>
          <w:sz w:val="20"/>
          <w:szCs w:val="20"/>
        </w:rPr>
        <w:t>0,3)) + ((4x0,5)*0.3)) =  1,725</w:t>
      </w:r>
    </w:p>
    <w:p w14:paraId="02E4F6E4" w14:textId="77777777" w:rsidR="00FE7DA3" w:rsidRPr="00B10E1C" w:rsidRDefault="00FE7DA3" w:rsidP="009D1E83">
      <w:pPr>
        <w:pStyle w:val="Paragrafoelenco"/>
        <w:spacing w:after="0" w:line="240" w:lineRule="auto"/>
        <w:ind w:left="0"/>
        <w:jc w:val="both"/>
        <w:rPr>
          <w:rFonts w:ascii="Arial" w:hAnsi="Arial" w:cs="Arial"/>
          <w:sz w:val="20"/>
          <w:szCs w:val="20"/>
        </w:rPr>
      </w:pPr>
    </w:p>
    <w:p w14:paraId="24E03410" w14:textId="77777777" w:rsidR="00DC7324" w:rsidRPr="00B10E1C" w:rsidRDefault="00B71930"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Qualora le unità incrementali di personale dovessero riguardare più tipologie tra quelle sopra descritte si prenderanno in considerazione per prima quelle con contratto a tempo pieno e indeterminato, a seguire quelle</w:t>
      </w:r>
      <w:r w:rsidR="0015121C" w:rsidRPr="00B10E1C">
        <w:rPr>
          <w:rFonts w:ascii="Arial" w:hAnsi="Arial" w:cs="Arial"/>
          <w:sz w:val="20"/>
          <w:szCs w:val="20"/>
        </w:rPr>
        <w:t xml:space="preserve"> con contratto a tempo parziale ed indeterminato ed infine quelle con contratto a tempo pieno e determinato con durata di almeno 6 mesi.</w:t>
      </w:r>
    </w:p>
    <w:p w14:paraId="483A1C3C" w14:textId="77777777" w:rsidR="0015121C" w:rsidRPr="00B10E1C" w:rsidRDefault="0015121C" w:rsidP="0015121C">
      <w:pPr>
        <w:pStyle w:val="Paragrafoelenco"/>
        <w:spacing w:after="0" w:line="240" w:lineRule="auto"/>
        <w:ind w:left="0"/>
        <w:jc w:val="both"/>
        <w:rPr>
          <w:rFonts w:ascii="Arial" w:hAnsi="Arial" w:cs="Arial"/>
          <w:sz w:val="20"/>
          <w:szCs w:val="20"/>
        </w:rPr>
      </w:pPr>
      <w:r w:rsidRPr="00B10E1C">
        <w:rPr>
          <w:rFonts w:ascii="Arial" w:hAnsi="Arial" w:cs="Arial"/>
          <w:sz w:val="20"/>
          <w:szCs w:val="20"/>
        </w:rPr>
        <w:t>(Es. Ipotizzando l’assunzione di 1 unità con contratto a tempo pieno e indeterminato, 1 unità con contratto a tempo parziale ed indeterminato e 1 unità con contratto a tempo pieno e determinato con durata di almeno 6 mesi, il punteggio ottenuto sarà:</w:t>
      </w:r>
    </w:p>
    <w:p w14:paraId="785A1325" w14:textId="77777777" w:rsidR="0015121C" w:rsidRPr="00B10E1C" w:rsidRDefault="0015121C" w:rsidP="0015121C">
      <w:pPr>
        <w:pStyle w:val="Paragrafoelenco"/>
        <w:spacing w:after="0" w:line="240" w:lineRule="auto"/>
        <w:ind w:left="0"/>
        <w:jc w:val="both"/>
        <w:rPr>
          <w:rFonts w:ascii="Arial" w:hAnsi="Arial" w:cs="Arial"/>
          <w:sz w:val="20"/>
          <w:szCs w:val="20"/>
        </w:rPr>
      </w:pPr>
      <w:r w:rsidRPr="00B10E1C">
        <w:rPr>
          <w:rFonts w:ascii="Arial" w:hAnsi="Arial" w:cs="Arial"/>
          <w:sz w:val="20"/>
          <w:szCs w:val="20"/>
        </w:rPr>
        <w:t>5 + 4x0,5 + 3x0,3 = 7,90)</w:t>
      </w:r>
    </w:p>
    <w:p w14:paraId="329D5B1E" w14:textId="77777777" w:rsidR="00906B6A" w:rsidRPr="00B10E1C" w:rsidRDefault="00906B6A" w:rsidP="009D1E83">
      <w:pPr>
        <w:pStyle w:val="Paragrafoelenco"/>
        <w:spacing w:after="0" w:line="240" w:lineRule="auto"/>
        <w:ind w:left="0"/>
        <w:jc w:val="both"/>
        <w:rPr>
          <w:rFonts w:ascii="Arial" w:hAnsi="Arial" w:cs="Arial"/>
          <w:b/>
          <w:sz w:val="20"/>
          <w:szCs w:val="20"/>
        </w:rPr>
      </w:pPr>
    </w:p>
    <w:p w14:paraId="61DE8701" w14:textId="77777777" w:rsidR="009D1E83" w:rsidRPr="00B10E1C" w:rsidRDefault="009D1E83" w:rsidP="009D1E83">
      <w:pPr>
        <w:spacing w:after="0" w:line="240" w:lineRule="auto"/>
        <w:jc w:val="both"/>
        <w:rPr>
          <w:rFonts w:ascii="Arial" w:hAnsi="Arial" w:cs="Arial"/>
          <w:b/>
          <w:sz w:val="20"/>
          <w:szCs w:val="20"/>
        </w:rPr>
      </w:pPr>
      <w:r w:rsidRPr="00B10E1C">
        <w:rPr>
          <w:rFonts w:ascii="Arial" w:hAnsi="Arial" w:cs="Arial"/>
          <w:b/>
          <w:sz w:val="20"/>
          <w:szCs w:val="20"/>
        </w:rPr>
        <w:t>Criterio n. 3</w:t>
      </w:r>
    </w:p>
    <w:p w14:paraId="30EE0E80" w14:textId="77777777" w:rsidR="009D1E83" w:rsidRPr="00B10E1C" w:rsidRDefault="009D1E83" w:rsidP="009D1E83">
      <w:pPr>
        <w:pStyle w:val="Paragrafoelenco"/>
        <w:spacing w:after="0" w:line="240" w:lineRule="auto"/>
        <w:ind w:left="0"/>
        <w:jc w:val="both"/>
        <w:rPr>
          <w:rFonts w:ascii="Arial" w:hAnsi="Arial" w:cs="Arial"/>
          <w:b/>
          <w:sz w:val="20"/>
          <w:szCs w:val="20"/>
        </w:rPr>
      </w:pPr>
      <w:r w:rsidRPr="00B10E1C">
        <w:rPr>
          <w:rFonts w:ascii="Arial" w:hAnsi="Arial" w:cs="Arial"/>
          <w:b/>
          <w:sz w:val="20"/>
          <w:szCs w:val="20"/>
        </w:rPr>
        <w:t xml:space="preserve">Rilevanza patrimoniale dell’investimento data dal rapporto tra il valore degli investimenti in programma e il valore degli investimenti netti alla data dell’ultimo bilancio o periodo di imposta. Il valore degli investimenti netti alla data dell'ultimo bilancio o periodo d'imposta, intesi quali investimenti in attivi materiali o immateriali come definiti nell'art. 2 del reg. (UE) n. 651/2014, è rilevato dai dati contabili risultanti dall'ultimo bilancio presentato dall'impresa beneficiaria e, per le imprese beneficiarie non tenute al deposito del bilancio, dalla dichiarazione dei redditi alla data di presentazione della domanda di contributo o – se precedente - alla data dell'avvio del programma in caso di opzione per il regime «de </w:t>
      </w:r>
      <w:proofErr w:type="spellStart"/>
      <w:r w:rsidRPr="00B10E1C">
        <w:rPr>
          <w:rFonts w:ascii="Arial" w:hAnsi="Arial" w:cs="Arial"/>
          <w:b/>
          <w:sz w:val="20"/>
          <w:szCs w:val="20"/>
        </w:rPr>
        <w:t>minimis</w:t>
      </w:r>
      <w:proofErr w:type="spellEnd"/>
      <w:r w:rsidRPr="00B10E1C">
        <w:rPr>
          <w:rFonts w:ascii="Arial" w:hAnsi="Arial" w:cs="Arial"/>
          <w:b/>
          <w:sz w:val="20"/>
          <w:szCs w:val="20"/>
        </w:rPr>
        <w:t>».</w:t>
      </w:r>
    </w:p>
    <w:p w14:paraId="37AF15DF" w14:textId="77777777" w:rsidR="009D1E83" w:rsidRPr="00B10E1C" w:rsidRDefault="009D1E8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Assegna complessivamente 23 punti su un totale di 100 ottenibile come somma dei cinque criteri.</w:t>
      </w:r>
    </w:p>
    <w:p w14:paraId="52E6EFE4" w14:textId="77777777" w:rsidR="009D1E83" w:rsidRDefault="0015121C"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Il punteggio</w:t>
      </w:r>
      <w:r w:rsidR="0099480A" w:rsidRPr="00B10E1C">
        <w:rPr>
          <w:rFonts w:ascii="Arial" w:hAnsi="Arial" w:cs="Arial"/>
          <w:sz w:val="20"/>
          <w:szCs w:val="20"/>
        </w:rPr>
        <w:t xml:space="preserve"> (X)</w:t>
      </w:r>
      <w:r w:rsidRPr="00B10E1C">
        <w:rPr>
          <w:rFonts w:ascii="Arial" w:hAnsi="Arial" w:cs="Arial"/>
          <w:sz w:val="20"/>
          <w:szCs w:val="20"/>
        </w:rPr>
        <w:t xml:space="preserve"> si calcola dapprima </w:t>
      </w:r>
      <w:r w:rsidR="001923FE" w:rsidRPr="00B10E1C">
        <w:rPr>
          <w:rFonts w:ascii="Arial" w:hAnsi="Arial" w:cs="Arial"/>
          <w:sz w:val="20"/>
          <w:szCs w:val="20"/>
        </w:rPr>
        <w:t>procedendo al</w:t>
      </w:r>
      <w:r w:rsidRPr="00B10E1C">
        <w:rPr>
          <w:rFonts w:ascii="Arial" w:hAnsi="Arial" w:cs="Arial"/>
          <w:sz w:val="20"/>
          <w:szCs w:val="20"/>
        </w:rPr>
        <w:t xml:space="preserve"> </w:t>
      </w:r>
      <w:r w:rsidR="001923FE" w:rsidRPr="00B10E1C">
        <w:rPr>
          <w:rFonts w:ascii="Arial" w:hAnsi="Arial" w:cs="Arial"/>
          <w:sz w:val="20"/>
          <w:szCs w:val="20"/>
        </w:rPr>
        <w:t>rapporto</w:t>
      </w:r>
      <w:r w:rsidR="0099480A" w:rsidRPr="00B10E1C">
        <w:rPr>
          <w:rFonts w:ascii="Arial" w:hAnsi="Arial" w:cs="Arial"/>
          <w:sz w:val="20"/>
          <w:szCs w:val="20"/>
        </w:rPr>
        <w:t xml:space="preserve"> (R)</w:t>
      </w:r>
      <w:r w:rsidR="001923FE" w:rsidRPr="00B10E1C">
        <w:rPr>
          <w:rFonts w:ascii="Arial" w:hAnsi="Arial" w:cs="Arial"/>
          <w:sz w:val="20"/>
          <w:szCs w:val="20"/>
        </w:rPr>
        <w:t xml:space="preserve"> tra gli investimenti in programma e il valore degli investimenti netti alla data dell’ultimo bilancio o periodo di imposta e poi impostando la proporzione tra il risultato ottenuto ed il punteggio considerando che il punteggio massimo si ottiene </w:t>
      </w:r>
      <w:r w:rsidR="00501413" w:rsidRPr="00B10E1C">
        <w:rPr>
          <w:rFonts w:ascii="Arial" w:hAnsi="Arial" w:cs="Arial"/>
          <w:sz w:val="20"/>
          <w:szCs w:val="20"/>
        </w:rPr>
        <w:t>quando il rapporto ottenuto è uguale o maggiore a 10.</w:t>
      </w:r>
    </w:p>
    <w:p w14:paraId="3C6EF7B0" w14:textId="77777777" w:rsidR="003F2B1D" w:rsidRPr="003F2B1D" w:rsidRDefault="003F2B1D" w:rsidP="003F2B1D">
      <w:pPr>
        <w:pStyle w:val="Paragrafoelenco"/>
        <w:jc w:val="both"/>
        <w:rPr>
          <w:rFonts w:ascii="Arial" w:hAnsi="Arial" w:cs="Arial"/>
          <w:b/>
          <w:bCs/>
          <w:sz w:val="20"/>
          <w:szCs w:val="20"/>
        </w:rPr>
      </w:pPr>
      <w:r w:rsidRPr="003F2B1D">
        <w:rPr>
          <w:rFonts w:ascii="Arial" w:hAnsi="Arial" w:cs="Arial"/>
          <w:b/>
          <w:bCs/>
          <w:i/>
          <w:iCs/>
          <w:sz w:val="20"/>
          <w:szCs w:val="20"/>
        </w:rPr>
        <w:t xml:space="preserve">"Il punteggio (X) si calcola dapprima procedendo al rapporto (R) tra gli investimenti in programma e il valore degli investimenti netti (valore complessivo delle immobilizzazioni materiali ed immateriali al netto dei rispettivi fondi </w:t>
      </w:r>
      <w:proofErr w:type="gramStart"/>
      <w:r w:rsidRPr="003F2B1D">
        <w:rPr>
          <w:rFonts w:ascii="Arial" w:hAnsi="Arial" w:cs="Arial"/>
          <w:b/>
          <w:bCs/>
          <w:i/>
          <w:iCs/>
          <w:sz w:val="20"/>
          <w:szCs w:val="20"/>
        </w:rPr>
        <w:t>ammortamento)  alla</w:t>
      </w:r>
      <w:proofErr w:type="gramEnd"/>
      <w:r w:rsidRPr="003F2B1D">
        <w:rPr>
          <w:rFonts w:ascii="Arial" w:hAnsi="Arial" w:cs="Arial"/>
          <w:b/>
          <w:bCs/>
          <w:i/>
          <w:iCs/>
          <w:sz w:val="20"/>
          <w:szCs w:val="20"/>
        </w:rPr>
        <w:t xml:space="preserve"> data dell’ultimo bilancio o periodo di imposta e poi impostando la proporzione tra il risultato ottenuto ed il punteggio considerando che il punteggio massimo si ottiene quando il rapporto ottenuto è uguale o maggiore a 10."</w:t>
      </w:r>
    </w:p>
    <w:p w14:paraId="0820FAC6" w14:textId="77777777" w:rsidR="003F2B1D" w:rsidRPr="003F2B1D" w:rsidRDefault="003F2B1D" w:rsidP="003F2B1D">
      <w:pPr>
        <w:pStyle w:val="Paragrafoelenco"/>
        <w:jc w:val="both"/>
        <w:rPr>
          <w:rFonts w:ascii="Arial" w:hAnsi="Arial" w:cs="Arial"/>
          <w:b/>
          <w:bCs/>
          <w:sz w:val="20"/>
          <w:szCs w:val="20"/>
        </w:rPr>
      </w:pPr>
      <w:r w:rsidRPr="003F2B1D">
        <w:rPr>
          <w:rFonts w:ascii="Arial" w:hAnsi="Arial" w:cs="Arial"/>
          <w:b/>
          <w:bCs/>
          <w:i/>
          <w:iCs/>
          <w:sz w:val="20"/>
          <w:szCs w:val="20"/>
        </w:rPr>
        <w:t>Nel caso di nuova impresa il valore degli investimenti netti alla data dell’ultimo bilancio o periodo di imposta è da considerare pari ad 1.</w:t>
      </w:r>
    </w:p>
    <w:p w14:paraId="3A9AE7E4" w14:textId="77777777" w:rsidR="003F2B1D" w:rsidRPr="003F2B1D" w:rsidRDefault="003F2B1D" w:rsidP="009D1E83">
      <w:pPr>
        <w:pStyle w:val="Paragrafoelenco"/>
        <w:spacing w:after="0" w:line="240" w:lineRule="auto"/>
        <w:ind w:left="0"/>
        <w:jc w:val="both"/>
        <w:rPr>
          <w:rFonts w:ascii="Arial" w:hAnsi="Arial" w:cs="Arial"/>
          <w:b/>
          <w:bCs/>
          <w:sz w:val="20"/>
          <w:szCs w:val="20"/>
        </w:rPr>
      </w:pPr>
    </w:p>
    <w:p w14:paraId="008DDC8B" w14:textId="77777777" w:rsidR="0099480A" w:rsidRPr="00B10E1C" w:rsidRDefault="0099480A" w:rsidP="0099480A">
      <w:pPr>
        <w:pStyle w:val="Paragrafoelenco"/>
        <w:numPr>
          <w:ilvl w:val="0"/>
          <w:numId w:val="4"/>
        </w:numPr>
        <w:spacing w:after="0" w:line="240" w:lineRule="auto"/>
        <w:jc w:val="both"/>
        <w:rPr>
          <w:rFonts w:ascii="Arial" w:hAnsi="Arial" w:cs="Arial"/>
          <w:sz w:val="20"/>
          <w:szCs w:val="20"/>
        </w:rPr>
      </w:pPr>
      <w:r w:rsidRPr="00B10E1C">
        <w:rPr>
          <w:rFonts w:ascii="Arial" w:hAnsi="Arial" w:cs="Arial"/>
          <w:sz w:val="20"/>
          <w:szCs w:val="20"/>
        </w:rPr>
        <w:t>Investimenti in programma/valore degli investimenti netti alla data dell’ultimo bilancio o periodo di imposta = R</w:t>
      </w:r>
    </w:p>
    <w:p w14:paraId="5D526463" w14:textId="77777777" w:rsidR="0099480A" w:rsidRPr="00B10E1C" w:rsidRDefault="0099480A" w:rsidP="0099480A">
      <w:pPr>
        <w:pStyle w:val="Paragrafoelenco"/>
        <w:numPr>
          <w:ilvl w:val="0"/>
          <w:numId w:val="4"/>
        </w:numPr>
        <w:spacing w:after="0" w:line="240" w:lineRule="auto"/>
        <w:jc w:val="both"/>
        <w:rPr>
          <w:rFonts w:ascii="Arial" w:hAnsi="Arial" w:cs="Arial"/>
          <w:sz w:val="20"/>
          <w:szCs w:val="20"/>
        </w:rPr>
      </w:pPr>
      <w:r w:rsidRPr="00B10E1C">
        <w:rPr>
          <w:rFonts w:ascii="Arial" w:hAnsi="Arial" w:cs="Arial"/>
          <w:sz w:val="20"/>
          <w:szCs w:val="20"/>
        </w:rPr>
        <w:t>R:10=X:23</w:t>
      </w:r>
    </w:p>
    <w:p w14:paraId="3CE20408" w14:textId="77777777" w:rsidR="0099480A" w:rsidRPr="00B10E1C" w:rsidRDefault="0099480A" w:rsidP="0099480A">
      <w:pPr>
        <w:pStyle w:val="Paragrafoelenco"/>
        <w:numPr>
          <w:ilvl w:val="0"/>
          <w:numId w:val="4"/>
        </w:numPr>
        <w:spacing w:after="0" w:line="240" w:lineRule="auto"/>
        <w:jc w:val="both"/>
        <w:rPr>
          <w:rFonts w:ascii="Arial" w:hAnsi="Arial" w:cs="Arial"/>
          <w:sz w:val="20"/>
          <w:szCs w:val="20"/>
        </w:rPr>
      </w:pPr>
      <w:r w:rsidRPr="00B10E1C">
        <w:rPr>
          <w:rFonts w:ascii="Arial" w:hAnsi="Arial" w:cs="Arial"/>
          <w:sz w:val="20"/>
          <w:szCs w:val="20"/>
        </w:rPr>
        <w:t>X=R*23/10</w:t>
      </w:r>
    </w:p>
    <w:p w14:paraId="2955A981" w14:textId="77777777" w:rsidR="00501413" w:rsidRPr="00B10E1C" w:rsidRDefault="0050141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(Es.</w:t>
      </w:r>
      <w:r w:rsidR="009751F0" w:rsidRPr="00B10E1C">
        <w:rPr>
          <w:rFonts w:ascii="Arial" w:hAnsi="Arial" w:cs="Arial"/>
          <w:sz w:val="20"/>
          <w:szCs w:val="20"/>
        </w:rPr>
        <w:t xml:space="preserve"> Supponendo che gli investimenti netti alla data dell'ultimo bilancio o periodo d'imposta siano pari ad € 50.000 e gli investimenti in programma con il progetto per il quale si richiede il contributo siano pari ad € 150.000, il punteggio ottenuto sarà ottenuto con la seguente procedura:</w:t>
      </w:r>
    </w:p>
    <w:p w14:paraId="56547881" w14:textId="77777777" w:rsidR="009751F0" w:rsidRPr="00B10E1C" w:rsidRDefault="009751F0"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R = 150.000/50.000= 3</w:t>
      </w:r>
    </w:p>
    <w:p w14:paraId="019FC103" w14:textId="77777777" w:rsidR="009751F0" w:rsidRPr="00B10E1C" w:rsidRDefault="0099480A"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3:10=X:23</w:t>
      </w:r>
    </w:p>
    <w:p w14:paraId="68BC42E4" w14:textId="77777777" w:rsidR="0099480A" w:rsidRPr="00B10E1C" w:rsidRDefault="0099480A"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X=3*23/10=6,9</w:t>
      </w:r>
    </w:p>
    <w:p w14:paraId="6D3CF92B" w14:textId="623F6EB7" w:rsidR="0099480A" w:rsidRPr="00B10E1C" w:rsidRDefault="0099480A"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Il punteggio ottenuto è pari a 6,9)</w:t>
      </w:r>
      <w:r w:rsidR="00B10E1C" w:rsidRPr="00B10E1C">
        <w:rPr>
          <w:rFonts w:ascii="Arial" w:hAnsi="Arial" w:cs="Arial"/>
          <w:sz w:val="20"/>
          <w:szCs w:val="20"/>
        </w:rPr>
        <w:t xml:space="preserve"> </w:t>
      </w:r>
      <w:proofErr w:type="gramStart"/>
      <w:r w:rsidRPr="00B10E1C">
        <w:rPr>
          <w:rFonts w:ascii="Arial" w:hAnsi="Arial" w:cs="Arial"/>
          <w:sz w:val="20"/>
          <w:szCs w:val="20"/>
        </w:rPr>
        <w:t>E’</w:t>
      </w:r>
      <w:proofErr w:type="gramEnd"/>
      <w:r w:rsidRPr="00B10E1C">
        <w:rPr>
          <w:rFonts w:ascii="Arial" w:hAnsi="Arial" w:cs="Arial"/>
          <w:sz w:val="20"/>
          <w:szCs w:val="20"/>
        </w:rPr>
        <w:t xml:space="preserve"> evidente che tutte le volte che R risulterà uguale o maggiore a 10 il punteggio ottenuto sarà pari a 23.</w:t>
      </w:r>
    </w:p>
    <w:p w14:paraId="60448607" w14:textId="77777777" w:rsidR="009D1E83" w:rsidRPr="00B10E1C" w:rsidRDefault="009D1E83" w:rsidP="009D1E83">
      <w:pPr>
        <w:pStyle w:val="Paragrafoelenco"/>
        <w:spacing w:after="0" w:line="240" w:lineRule="auto"/>
        <w:ind w:left="0"/>
        <w:jc w:val="both"/>
        <w:rPr>
          <w:rFonts w:ascii="Arial" w:hAnsi="Arial" w:cs="Arial"/>
          <w:sz w:val="20"/>
          <w:szCs w:val="20"/>
        </w:rPr>
      </w:pPr>
    </w:p>
    <w:p w14:paraId="3FD6931C" w14:textId="77777777" w:rsidR="009D1E83" w:rsidRPr="00B10E1C" w:rsidRDefault="009D1E83" w:rsidP="009D1E83">
      <w:pPr>
        <w:spacing w:after="0" w:line="240" w:lineRule="auto"/>
        <w:jc w:val="both"/>
        <w:rPr>
          <w:rFonts w:ascii="Arial" w:hAnsi="Arial" w:cs="Arial"/>
          <w:b/>
          <w:sz w:val="20"/>
          <w:szCs w:val="20"/>
        </w:rPr>
      </w:pPr>
      <w:r w:rsidRPr="00B10E1C">
        <w:rPr>
          <w:rFonts w:ascii="Arial" w:hAnsi="Arial" w:cs="Arial"/>
          <w:b/>
          <w:sz w:val="20"/>
          <w:szCs w:val="20"/>
        </w:rPr>
        <w:t xml:space="preserve">Criterio n. 4 </w:t>
      </w:r>
    </w:p>
    <w:p w14:paraId="25D66779" w14:textId="77777777" w:rsidR="009D1E83" w:rsidRPr="00B10E1C" w:rsidRDefault="009D1E83" w:rsidP="009D1E83">
      <w:pPr>
        <w:spacing w:after="0" w:line="240" w:lineRule="auto"/>
        <w:jc w:val="both"/>
        <w:rPr>
          <w:rFonts w:ascii="Arial" w:hAnsi="Arial" w:cs="Arial"/>
          <w:b/>
          <w:sz w:val="20"/>
          <w:szCs w:val="20"/>
        </w:rPr>
      </w:pPr>
      <w:r w:rsidRPr="00B10E1C">
        <w:rPr>
          <w:rFonts w:ascii="Arial" w:hAnsi="Arial" w:cs="Arial"/>
          <w:b/>
          <w:sz w:val="20"/>
          <w:szCs w:val="20"/>
        </w:rPr>
        <w:t xml:space="preserve">Condizione di microimpresa, piccola impresa o media impresa, con attribuzione di punteggi in ordine decrescente al crescere della dimensione dell'impresa </w:t>
      </w:r>
    </w:p>
    <w:p w14:paraId="2D4C5FAE" w14:textId="77777777" w:rsidR="009D1E83" w:rsidRPr="00B10E1C" w:rsidRDefault="009D1E8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Assegna complessivamente 14 punti su un totale di 100 ottenibile come somma dei cinque criteri. </w:t>
      </w:r>
    </w:p>
    <w:p w14:paraId="65FF5E11" w14:textId="77777777" w:rsidR="009D1E83" w:rsidRPr="00B10E1C" w:rsidRDefault="009D1E83" w:rsidP="009D1E83">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Per la definizione della dimensione di impresa si fa riferimento all’Allegato 1 al </w:t>
      </w:r>
      <w:proofErr w:type="gramStart"/>
      <w:r w:rsidRPr="00B10E1C">
        <w:rPr>
          <w:rFonts w:ascii="Arial" w:hAnsi="Arial" w:cs="Arial"/>
          <w:sz w:val="20"/>
          <w:szCs w:val="20"/>
        </w:rPr>
        <w:t>Reg.(</w:t>
      </w:r>
      <w:proofErr w:type="gramEnd"/>
      <w:r w:rsidRPr="00B10E1C">
        <w:rPr>
          <w:rFonts w:ascii="Arial" w:hAnsi="Arial" w:cs="Arial"/>
          <w:sz w:val="20"/>
          <w:szCs w:val="20"/>
        </w:rPr>
        <w:t>UE) 651/2014.</w:t>
      </w:r>
    </w:p>
    <w:p w14:paraId="10C89370" w14:textId="77777777" w:rsidR="00906B6A" w:rsidRPr="00B10E1C" w:rsidRDefault="00906B6A" w:rsidP="009D1E83">
      <w:pPr>
        <w:pStyle w:val="Paragrafoelenco"/>
        <w:spacing w:after="0" w:line="240" w:lineRule="auto"/>
        <w:ind w:left="0"/>
        <w:jc w:val="both"/>
        <w:rPr>
          <w:rFonts w:ascii="Arial" w:hAnsi="Arial" w:cs="Arial"/>
          <w:sz w:val="20"/>
          <w:szCs w:val="20"/>
        </w:rPr>
      </w:pPr>
    </w:p>
    <w:p w14:paraId="42E06331" w14:textId="77777777" w:rsidR="00906B6A" w:rsidRPr="00B10E1C" w:rsidRDefault="00906B6A" w:rsidP="00906B6A">
      <w:pPr>
        <w:spacing w:after="0" w:line="240" w:lineRule="auto"/>
        <w:jc w:val="both"/>
        <w:rPr>
          <w:rFonts w:ascii="Arial" w:hAnsi="Arial" w:cs="Arial"/>
          <w:b/>
          <w:sz w:val="20"/>
          <w:szCs w:val="20"/>
        </w:rPr>
      </w:pPr>
      <w:r w:rsidRPr="00B10E1C">
        <w:rPr>
          <w:rFonts w:ascii="Arial" w:hAnsi="Arial" w:cs="Arial"/>
          <w:b/>
          <w:sz w:val="20"/>
          <w:szCs w:val="20"/>
        </w:rPr>
        <w:t xml:space="preserve">Criterio n. 5 </w:t>
      </w:r>
    </w:p>
    <w:p w14:paraId="354A1BC1" w14:textId="77777777" w:rsidR="00906B6A" w:rsidRPr="00B10E1C" w:rsidRDefault="00906B6A" w:rsidP="00906B6A">
      <w:pPr>
        <w:spacing w:after="0" w:line="240" w:lineRule="auto"/>
        <w:jc w:val="both"/>
        <w:rPr>
          <w:rFonts w:ascii="Arial" w:hAnsi="Arial" w:cs="Arial"/>
          <w:b/>
          <w:sz w:val="20"/>
          <w:szCs w:val="20"/>
        </w:rPr>
      </w:pPr>
      <w:r w:rsidRPr="00B10E1C">
        <w:rPr>
          <w:rFonts w:ascii="Arial" w:hAnsi="Arial" w:cs="Arial"/>
          <w:b/>
          <w:sz w:val="20"/>
          <w:szCs w:val="20"/>
        </w:rPr>
        <w:t xml:space="preserve">Possesso del rating di legalità </w:t>
      </w:r>
    </w:p>
    <w:p w14:paraId="7717837E" w14:textId="77777777" w:rsidR="00906B6A" w:rsidRPr="00B10E1C" w:rsidRDefault="00906B6A" w:rsidP="00906B6A">
      <w:pPr>
        <w:pStyle w:val="Paragrafoelenco"/>
        <w:spacing w:after="0" w:line="240" w:lineRule="auto"/>
        <w:ind w:left="0"/>
        <w:jc w:val="both"/>
        <w:rPr>
          <w:rFonts w:ascii="Arial" w:hAnsi="Arial" w:cs="Arial"/>
          <w:sz w:val="20"/>
          <w:szCs w:val="20"/>
        </w:rPr>
      </w:pPr>
      <w:r w:rsidRPr="00B10E1C">
        <w:rPr>
          <w:rFonts w:ascii="Arial" w:hAnsi="Arial" w:cs="Arial"/>
          <w:sz w:val="20"/>
          <w:szCs w:val="20"/>
        </w:rPr>
        <w:t xml:space="preserve">Assegna complessivamente 2 punti su un totale di 100 ottenibile come somma dei cinque criteri. </w:t>
      </w:r>
    </w:p>
    <w:p w14:paraId="5C1C6472" w14:textId="77777777" w:rsidR="00906B6A" w:rsidRPr="00B10E1C" w:rsidRDefault="00906B6A" w:rsidP="00906B6A">
      <w:pPr>
        <w:pStyle w:val="Paragrafoelenco"/>
        <w:spacing w:after="0" w:line="240" w:lineRule="auto"/>
        <w:ind w:left="0"/>
        <w:jc w:val="both"/>
        <w:rPr>
          <w:rFonts w:ascii="Arial" w:hAnsi="Arial" w:cs="Arial"/>
          <w:sz w:val="20"/>
          <w:szCs w:val="20"/>
        </w:rPr>
      </w:pPr>
      <w:r w:rsidRPr="00B10E1C">
        <w:rPr>
          <w:rFonts w:ascii="Arial" w:hAnsi="Arial" w:cs="Arial"/>
          <w:sz w:val="20"/>
          <w:szCs w:val="20"/>
        </w:rPr>
        <w:t>La normativa di riferimento è il Regolamento attuativo in materia di rating di legalità” emanato dall’Autorità Garante della Concorrenza e del Mercato in attuazione dell’art. 5-ter del Decreto Legge 24 gennaio 2012 n. 1, come modificato dall’art. 1 comma 1-quinquies del Decreto legge 24 marzo 2012, n. 29, convertito con modificazioni, dalla Legge 18 maggio 2012, n, 62.</w:t>
      </w:r>
    </w:p>
    <w:sectPr w:rsidR="00906B6A" w:rsidRPr="00B10E1C" w:rsidSect="00DC73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37"/>
    <w:multiLevelType w:val="hybridMultilevel"/>
    <w:tmpl w:val="ADF2D3A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793233"/>
    <w:multiLevelType w:val="hybridMultilevel"/>
    <w:tmpl w:val="3822EFF0"/>
    <w:lvl w:ilvl="0" w:tplc="75B88E3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6004C2"/>
    <w:multiLevelType w:val="hybridMultilevel"/>
    <w:tmpl w:val="36FCBA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C43C45"/>
    <w:multiLevelType w:val="hybridMultilevel"/>
    <w:tmpl w:val="FB6E4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1244072">
    <w:abstractNumId w:val="2"/>
  </w:num>
  <w:num w:numId="2" w16cid:durableId="102726922">
    <w:abstractNumId w:val="0"/>
  </w:num>
  <w:num w:numId="3" w16cid:durableId="610206283">
    <w:abstractNumId w:val="3"/>
  </w:num>
  <w:num w:numId="4" w16cid:durableId="150099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512D3"/>
    <w:rsid w:val="0001139D"/>
    <w:rsid w:val="00084E83"/>
    <w:rsid w:val="000D4D3C"/>
    <w:rsid w:val="00100313"/>
    <w:rsid w:val="0015121C"/>
    <w:rsid w:val="001923FE"/>
    <w:rsid w:val="001D64C9"/>
    <w:rsid w:val="0038049E"/>
    <w:rsid w:val="003F2B1D"/>
    <w:rsid w:val="00400B3C"/>
    <w:rsid w:val="00422E6B"/>
    <w:rsid w:val="00454044"/>
    <w:rsid w:val="00501413"/>
    <w:rsid w:val="006F72F5"/>
    <w:rsid w:val="007164EE"/>
    <w:rsid w:val="007E3393"/>
    <w:rsid w:val="008512D3"/>
    <w:rsid w:val="008F4DC1"/>
    <w:rsid w:val="00906B6A"/>
    <w:rsid w:val="009300F1"/>
    <w:rsid w:val="0097223B"/>
    <w:rsid w:val="009751F0"/>
    <w:rsid w:val="0099480A"/>
    <w:rsid w:val="009D1E83"/>
    <w:rsid w:val="00AD4D64"/>
    <w:rsid w:val="00B10E1C"/>
    <w:rsid w:val="00B178BA"/>
    <w:rsid w:val="00B25090"/>
    <w:rsid w:val="00B71930"/>
    <w:rsid w:val="00B936DA"/>
    <w:rsid w:val="00D37AEB"/>
    <w:rsid w:val="00D63156"/>
    <w:rsid w:val="00D9529A"/>
    <w:rsid w:val="00DC7324"/>
    <w:rsid w:val="00DC738E"/>
    <w:rsid w:val="00E001E3"/>
    <w:rsid w:val="00E02E7E"/>
    <w:rsid w:val="00EB187B"/>
    <w:rsid w:val="00EE7538"/>
    <w:rsid w:val="00F4377C"/>
    <w:rsid w:val="00FC4D59"/>
    <w:rsid w:val="00FC5A6D"/>
    <w:rsid w:val="00FE7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7AD1"/>
  <w15:docId w15:val="{668941C2-83BB-4F2A-A4D9-B5BB9BA4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B3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12D3"/>
    <w:pPr>
      <w:ind w:left="720"/>
      <w:contextualSpacing/>
    </w:pPr>
  </w:style>
  <w:style w:type="paragraph" w:styleId="Testofumetto">
    <w:name w:val="Balloon Text"/>
    <w:basedOn w:val="Normale"/>
    <w:link w:val="TestofumettoCarattere"/>
    <w:uiPriority w:val="99"/>
    <w:semiHidden/>
    <w:unhideWhenUsed/>
    <w:rsid w:val="00422E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2E6B"/>
    <w:rPr>
      <w:rFonts w:ascii="Segoe UI" w:hAnsi="Segoe UI" w:cs="Segoe UI"/>
      <w:sz w:val="18"/>
      <w:szCs w:val="18"/>
    </w:rPr>
  </w:style>
  <w:style w:type="paragraph" w:customStyle="1" w:styleId="Default">
    <w:name w:val="Default"/>
    <w:rsid w:val="009D1E83"/>
    <w:pPr>
      <w:autoSpaceDE w:val="0"/>
      <w:autoSpaceDN w:val="0"/>
      <w:adjustRightInd w:val="0"/>
      <w:spacing w:after="0" w:line="240" w:lineRule="auto"/>
    </w:pPr>
    <w:rPr>
      <w:rFonts w:ascii="Gill Sans MT" w:hAnsi="Gill Sans MT" w:cs="Gill Sans MT"/>
      <w:color w:val="000000"/>
      <w:sz w:val="24"/>
      <w:szCs w:val="24"/>
    </w:rPr>
  </w:style>
  <w:style w:type="character" w:styleId="Collegamentoipertestuale">
    <w:name w:val="Hyperlink"/>
    <w:basedOn w:val="Carpredefinitoparagrafo"/>
    <w:uiPriority w:val="99"/>
    <w:unhideWhenUsed/>
    <w:rsid w:val="001D64C9"/>
    <w:rPr>
      <w:color w:val="0563C1" w:themeColor="hyperlink"/>
      <w:u w:val="single"/>
    </w:rPr>
  </w:style>
  <w:style w:type="table" w:styleId="Grigliatabella">
    <w:name w:val="Table Grid"/>
    <w:basedOn w:val="Tabellanormale"/>
    <w:uiPriority w:val="39"/>
    <w:rsid w:val="00D9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avvisoCarattere">
    <w:name w:val="Titolo avviso Carattere"/>
    <w:link w:val="Titoloavviso"/>
    <w:locked/>
    <w:rsid w:val="00D63156"/>
    <w:rPr>
      <w:rFonts w:ascii="Gill Sans MT" w:hAnsi="Gill Sans MT"/>
      <w:b/>
      <w:szCs w:val="32"/>
    </w:rPr>
  </w:style>
  <w:style w:type="paragraph" w:customStyle="1" w:styleId="Titoloavviso">
    <w:name w:val="Titolo avviso"/>
    <w:basedOn w:val="Normale"/>
    <w:link w:val="TitoloavvisoCarattere"/>
    <w:qFormat/>
    <w:rsid w:val="00D63156"/>
    <w:pPr>
      <w:spacing w:before="120" w:after="0" w:line="264" w:lineRule="auto"/>
      <w:jc w:val="center"/>
    </w:pPr>
    <w:rPr>
      <w:rFonts w:ascii="Gill Sans MT" w:hAnsi="Gill Sans MT"/>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1736">
      <w:bodyDiv w:val="1"/>
      <w:marLeft w:val="0"/>
      <w:marRight w:val="0"/>
      <w:marTop w:val="0"/>
      <w:marBottom w:val="0"/>
      <w:divBdr>
        <w:top w:val="none" w:sz="0" w:space="0" w:color="auto"/>
        <w:left w:val="none" w:sz="0" w:space="0" w:color="auto"/>
        <w:bottom w:val="none" w:sz="0" w:space="0" w:color="auto"/>
        <w:right w:val="none" w:sz="0" w:space="0" w:color="auto"/>
      </w:divBdr>
    </w:div>
    <w:div w:id="707343585">
      <w:bodyDiv w:val="1"/>
      <w:marLeft w:val="0"/>
      <w:marRight w:val="0"/>
      <w:marTop w:val="0"/>
      <w:marBottom w:val="0"/>
      <w:divBdr>
        <w:top w:val="none" w:sz="0" w:space="0" w:color="auto"/>
        <w:left w:val="none" w:sz="0" w:space="0" w:color="auto"/>
        <w:bottom w:val="none" w:sz="0" w:space="0" w:color="auto"/>
        <w:right w:val="none" w:sz="0" w:space="0" w:color="auto"/>
      </w:divBdr>
    </w:div>
    <w:div w:id="1083062697">
      <w:bodyDiv w:val="1"/>
      <w:marLeft w:val="0"/>
      <w:marRight w:val="0"/>
      <w:marTop w:val="0"/>
      <w:marBottom w:val="0"/>
      <w:divBdr>
        <w:top w:val="none" w:sz="0" w:space="0" w:color="auto"/>
        <w:left w:val="none" w:sz="0" w:space="0" w:color="auto"/>
        <w:bottom w:val="none" w:sz="0" w:space="0" w:color="auto"/>
        <w:right w:val="none" w:sz="0" w:space="0" w:color="auto"/>
      </w:divBdr>
      <w:divsChild>
        <w:div w:id="360396889">
          <w:marLeft w:val="0"/>
          <w:marRight w:val="0"/>
          <w:marTop w:val="0"/>
          <w:marBottom w:val="0"/>
          <w:divBdr>
            <w:top w:val="none" w:sz="0" w:space="0" w:color="auto"/>
            <w:left w:val="none" w:sz="0" w:space="0" w:color="auto"/>
            <w:bottom w:val="none" w:sz="0" w:space="0" w:color="auto"/>
            <w:right w:val="none" w:sz="0" w:space="0" w:color="auto"/>
          </w:divBdr>
        </w:div>
        <w:div w:id="1059942479">
          <w:marLeft w:val="0"/>
          <w:marRight w:val="0"/>
          <w:marTop w:val="0"/>
          <w:marBottom w:val="0"/>
          <w:divBdr>
            <w:top w:val="none" w:sz="0" w:space="0" w:color="auto"/>
            <w:left w:val="none" w:sz="0" w:space="0" w:color="auto"/>
            <w:bottom w:val="none" w:sz="0" w:space="0" w:color="auto"/>
            <w:right w:val="none" w:sz="0" w:space="0" w:color="auto"/>
          </w:divBdr>
        </w:div>
      </w:divsChild>
    </w:div>
    <w:div w:id="1106460522">
      <w:bodyDiv w:val="1"/>
      <w:marLeft w:val="0"/>
      <w:marRight w:val="0"/>
      <w:marTop w:val="0"/>
      <w:marBottom w:val="0"/>
      <w:divBdr>
        <w:top w:val="none" w:sz="0" w:space="0" w:color="auto"/>
        <w:left w:val="none" w:sz="0" w:space="0" w:color="auto"/>
        <w:bottom w:val="none" w:sz="0" w:space="0" w:color="auto"/>
        <w:right w:val="none" w:sz="0" w:space="0" w:color="auto"/>
      </w:divBdr>
    </w:div>
    <w:div w:id="2063940558">
      <w:bodyDiv w:val="1"/>
      <w:marLeft w:val="0"/>
      <w:marRight w:val="0"/>
      <w:marTop w:val="0"/>
      <w:marBottom w:val="0"/>
      <w:divBdr>
        <w:top w:val="none" w:sz="0" w:space="0" w:color="auto"/>
        <w:left w:val="none" w:sz="0" w:space="0" w:color="auto"/>
        <w:bottom w:val="none" w:sz="0" w:space="0" w:color="auto"/>
        <w:right w:val="none" w:sz="0" w:space="0" w:color="auto"/>
      </w:divBdr>
      <w:divsChild>
        <w:div w:id="989864787">
          <w:marLeft w:val="0"/>
          <w:marRight w:val="0"/>
          <w:marTop w:val="0"/>
          <w:marBottom w:val="0"/>
          <w:divBdr>
            <w:top w:val="none" w:sz="0" w:space="0" w:color="auto"/>
            <w:left w:val="none" w:sz="0" w:space="0" w:color="auto"/>
            <w:bottom w:val="none" w:sz="0" w:space="0" w:color="auto"/>
            <w:right w:val="none" w:sz="0" w:space="0" w:color="auto"/>
          </w:divBdr>
        </w:div>
        <w:div w:id="105816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r.bandiegare@pec.regione.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1476</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Papa</dc:creator>
  <cp:lastModifiedBy>Francesca Leboroni</cp:lastModifiedBy>
  <cp:revision>7</cp:revision>
  <cp:lastPrinted>2019-05-15T10:02:00Z</cp:lastPrinted>
  <dcterms:created xsi:type="dcterms:W3CDTF">2019-08-26T06:49:00Z</dcterms:created>
  <dcterms:modified xsi:type="dcterms:W3CDTF">2024-09-20T11:04:00Z</dcterms:modified>
</cp:coreProperties>
</file>